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C095A18" w14:textId="3F05D1A3" w:rsidR="004B1D4B" w:rsidRPr="00C46D9D" w:rsidRDefault="004B1D4B" w:rsidP="004B1D4B">
      <w:pPr>
        <w:jc w:val="both"/>
        <w:rPr>
          <w:rFonts w:ascii="Times New Roman" w:hAnsi="Times New Roman" w:cs="Times New Roman"/>
          <w:b/>
        </w:rPr>
      </w:pPr>
      <w:r w:rsidRPr="00C46D9D">
        <w:rPr>
          <w:rFonts w:ascii="Times New Roman" w:hAnsi="Times New Roman" w:cs="Times New Roman"/>
          <w:b/>
          <w:iCs/>
        </w:rPr>
        <w:t>znak sprawy:</w:t>
      </w:r>
      <w:r w:rsidRPr="00C46D9D">
        <w:rPr>
          <w:rFonts w:ascii="Times New Roman" w:hAnsi="Times New Roman" w:cs="Times New Roman"/>
          <w:b/>
        </w:rPr>
        <w:t xml:space="preserve"> OZP.261.</w:t>
      </w:r>
      <w:r w:rsidR="00BB43C9">
        <w:rPr>
          <w:rFonts w:ascii="Times New Roman" w:hAnsi="Times New Roman" w:cs="Times New Roman"/>
          <w:b/>
        </w:rPr>
        <w:t>10</w:t>
      </w:r>
      <w:r w:rsidRPr="00C46D9D">
        <w:rPr>
          <w:rFonts w:ascii="Times New Roman" w:hAnsi="Times New Roman" w:cs="Times New Roman"/>
          <w:b/>
        </w:rPr>
        <w:t xml:space="preserve">.2026 </w:t>
      </w:r>
    </w:p>
    <w:p w14:paraId="0DD23D36" w14:textId="0708E62A" w:rsidR="004B1D4B" w:rsidRPr="000A51E4" w:rsidRDefault="004B1D4B" w:rsidP="004B1D4B">
      <w:pPr>
        <w:jc w:val="both"/>
        <w:rPr>
          <w:rFonts w:ascii="Times New Roman" w:hAnsi="Times New Roman" w:cs="Times New Roman"/>
        </w:rPr>
      </w:pPr>
      <w:r w:rsidRPr="00C46D9D">
        <w:rPr>
          <w:rFonts w:ascii="Times New Roman" w:hAnsi="Times New Roman" w:cs="Times New Roman"/>
          <w:b/>
        </w:rPr>
        <w:t>nr rejestrowy: IF/ZNP-</w:t>
      </w:r>
      <w:r w:rsidR="00BB43C9">
        <w:rPr>
          <w:rFonts w:ascii="Times New Roman" w:hAnsi="Times New Roman" w:cs="Times New Roman"/>
          <w:b/>
        </w:rPr>
        <w:t>10</w:t>
      </w:r>
      <w:r w:rsidRPr="00C46D9D">
        <w:rPr>
          <w:rFonts w:ascii="Times New Roman" w:hAnsi="Times New Roman" w:cs="Times New Roman"/>
          <w:b/>
        </w:rPr>
        <w:t>/2026</w:t>
      </w:r>
    </w:p>
    <w:p w14:paraId="55830912" w14:textId="3CE93904" w:rsidR="004B1D4B" w:rsidRPr="000A51E4" w:rsidRDefault="004B1D4B" w:rsidP="004B1D4B">
      <w:pPr>
        <w:tabs>
          <w:tab w:val="left" w:pos="6192"/>
        </w:tabs>
        <w:spacing w:line="240" w:lineRule="auto"/>
        <w:jc w:val="both"/>
        <w:rPr>
          <w:rFonts w:ascii="Times New Roman" w:hAnsi="Times New Roman" w:cs="Times New Roman"/>
          <w:b/>
          <w:sz w:val="24"/>
          <w:szCs w:val="24"/>
        </w:rPr>
      </w:pPr>
      <w:r w:rsidRPr="000A51E4">
        <w:rPr>
          <w:rFonts w:ascii="Times New Roman" w:hAnsi="Times New Roman" w:cs="Times New Roman"/>
          <w:bCs/>
          <w:sz w:val="24"/>
          <w:szCs w:val="24"/>
        </w:rPr>
        <w:tab/>
        <w:t xml:space="preserve">Kraków, </w:t>
      </w:r>
      <w:r w:rsidR="00C46D9D">
        <w:rPr>
          <w:rFonts w:ascii="Times New Roman" w:hAnsi="Times New Roman" w:cs="Times New Roman"/>
          <w:bCs/>
          <w:sz w:val="24"/>
          <w:szCs w:val="24"/>
        </w:rPr>
        <w:t>01 kwietnia</w:t>
      </w:r>
      <w:r w:rsidRPr="000A51E4">
        <w:rPr>
          <w:rFonts w:ascii="Times New Roman" w:hAnsi="Times New Roman" w:cs="Times New Roman"/>
          <w:bCs/>
          <w:sz w:val="24"/>
          <w:szCs w:val="24"/>
        </w:rPr>
        <w:t xml:space="preserve"> 2026 r.</w:t>
      </w:r>
    </w:p>
    <w:p w14:paraId="1EFFEA2F" w14:textId="77777777" w:rsidR="004B1D4B" w:rsidRPr="000A51E4" w:rsidRDefault="004B1D4B" w:rsidP="004B1D4B">
      <w:pPr>
        <w:spacing w:line="240" w:lineRule="auto"/>
        <w:jc w:val="both"/>
        <w:rPr>
          <w:rFonts w:ascii="Times New Roman" w:hAnsi="Times New Roman" w:cs="Times New Roman"/>
          <w:sz w:val="24"/>
          <w:szCs w:val="24"/>
        </w:rPr>
      </w:pPr>
    </w:p>
    <w:p w14:paraId="5AC7BD1A" w14:textId="77777777" w:rsidR="004B1D4B" w:rsidRPr="000A51E4" w:rsidRDefault="004B1D4B" w:rsidP="004B1D4B">
      <w:pPr>
        <w:spacing w:line="240" w:lineRule="auto"/>
        <w:ind w:firstLine="4962"/>
        <w:rPr>
          <w:rFonts w:ascii="Times New Roman" w:eastAsia="Times New Roman" w:hAnsi="Times New Roman" w:cs="Times New Roman"/>
          <w:color w:val="000000"/>
          <w:sz w:val="24"/>
          <w:szCs w:val="24"/>
          <w:lang w:val="pl-PL"/>
        </w:rPr>
      </w:pPr>
    </w:p>
    <w:p w14:paraId="3BAE78D8" w14:textId="77777777" w:rsidR="004B1D4B" w:rsidRPr="000A51E4" w:rsidRDefault="004B1D4B" w:rsidP="004B1D4B">
      <w:pPr>
        <w:spacing w:line="240" w:lineRule="auto"/>
        <w:jc w:val="both"/>
        <w:rPr>
          <w:rFonts w:ascii="Times New Roman" w:hAnsi="Times New Roman" w:cs="Times New Roman"/>
          <w:sz w:val="24"/>
          <w:szCs w:val="24"/>
        </w:rPr>
      </w:pPr>
    </w:p>
    <w:p w14:paraId="2F5ECD9D" w14:textId="511F1A7B" w:rsidR="004B1D4B" w:rsidRPr="000A51E4" w:rsidRDefault="000A51E4" w:rsidP="004B1D4B">
      <w:pPr>
        <w:spacing w:line="240" w:lineRule="auto"/>
        <w:jc w:val="center"/>
        <w:rPr>
          <w:rFonts w:ascii="Times New Roman" w:eastAsia="Calibri" w:hAnsi="Times New Roman" w:cs="Times New Roman"/>
          <w:b/>
          <w:bCs/>
          <w:sz w:val="24"/>
          <w:szCs w:val="24"/>
          <w:lang w:val="pl-PL" w:eastAsia="en-US"/>
        </w:rPr>
      </w:pPr>
      <w:r w:rsidRPr="000A51E4">
        <w:rPr>
          <w:rFonts w:ascii="Times New Roman" w:eastAsia="Calibri" w:hAnsi="Times New Roman" w:cs="Times New Roman"/>
          <w:b/>
          <w:bCs/>
          <w:sz w:val="28"/>
          <w:szCs w:val="24"/>
          <w:lang w:val="pl-PL" w:eastAsia="en-US"/>
        </w:rPr>
        <w:t>Opis Przedmiotu Zamówienia</w:t>
      </w:r>
    </w:p>
    <w:p w14:paraId="6302BD06" w14:textId="50882160" w:rsidR="004B1D4B" w:rsidRPr="000A51E4" w:rsidRDefault="004B1D4B" w:rsidP="004B1D4B">
      <w:pPr>
        <w:spacing w:line="240" w:lineRule="auto"/>
        <w:jc w:val="center"/>
        <w:rPr>
          <w:rFonts w:ascii="Times New Roman" w:hAnsi="Times New Roman" w:cs="Times New Roman"/>
          <w:b/>
          <w:sz w:val="24"/>
          <w:szCs w:val="24"/>
        </w:rPr>
      </w:pPr>
      <w:r w:rsidRPr="000A51E4">
        <w:rPr>
          <w:rFonts w:ascii="Times New Roman" w:hAnsi="Times New Roman" w:cs="Times New Roman"/>
          <w:b/>
          <w:sz w:val="24"/>
          <w:szCs w:val="24"/>
        </w:rPr>
        <w:t>na</w:t>
      </w:r>
    </w:p>
    <w:p w14:paraId="7B1A89D6" w14:textId="54279924" w:rsidR="004B1D4B" w:rsidRPr="000A51E4" w:rsidRDefault="00BE1AA8" w:rsidP="004B1D4B">
      <w:pPr>
        <w:spacing w:line="240" w:lineRule="auto"/>
        <w:jc w:val="center"/>
        <w:rPr>
          <w:rFonts w:ascii="Times New Roman" w:hAnsi="Times New Roman" w:cs="Times New Roman"/>
          <w:b/>
          <w:sz w:val="24"/>
          <w:szCs w:val="24"/>
        </w:rPr>
      </w:pPr>
      <w:bookmarkStart w:id="0" w:name="_Hlk216859985"/>
      <w:bookmarkStart w:id="1" w:name="_Hlk216860467"/>
      <w:r>
        <w:rPr>
          <w:rFonts w:ascii="Times New Roman" w:hAnsi="Times New Roman" w:cs="Times New Roman"/>
          <w:b/>
          <w:sz w:val="24"/>
          <w:szCs w:val="24"/>
        </w:rPr>
        <w:t>K</w:t>
      </w:r>
      <w:r w:rsidRPr="00BE1AA8">
        <w:rPr>
          <w:rFonts w:ascii="Times New Roman" w:hAnsi="Times New Roman" w:cs="Times New Roman"/>
          <w:b/>
          <w:sz w:val="24"/>
          <w:szCs w:val="24"/>
        </w:rPr>
        <w:t>ompleksow</w:t>
      </w:r>
      <w:r w:rsidR="00C46D9D">
        <w:rPr>
          <w:rFonts w:ascii="Times New Roman" w:hAnsi="Times New Roman" w:cs="Times New Roman"/>
          <w:b/>
          <w:sz w:val="24"/>
          <w:szCs w:val="24"/>
        </w:rPr>
        <w:t>a</w:t>
      </w:r>
      <w:r w:rsidRPr="00BE1AA8">
        <w:rPr>
          <w:rFonts w:ascii="Times New Roman" w:hAnsi="Times New Roman" w:cs="Times New Roman"/>
          <w:b/>
          <w:sz w:val="24"/>
          <w:szCs w:val="24"/>
        </w:rPr>
        <w:t xml:space="preserve"> usług</w:t>
      </w:r>
      <w:r w:rsidR="00C46D9D">
        <w:rPr>
          <w:rFonts w:ascii="Times New Roman" w:hAnsi="Times New Roman" w:cs="Times New Roman"/>
          <w:b/>
          <w:sz w:val="24"/>
          <w:szCs w:val="24"/>
        </w:rPr>
        <w:t>a</w:t>
      </w:r>
      <w:r w:rsidRPr="00BE1AA8">
        <w:rPr>
          <w:rFonts w:ascii="Times New Roman" w:hAnsi="Times New Roman" w:cs="Times New Roman"/>
          <w:b/>
          <w:sz w:val="24"/>
          <w:szCs w:val="24"/>
        </w:rPr>
        <w:t xml:space="preserve"> przeprowadzenia specjalistycznych badań </w:t>
      </w:r>
      <w:r w:rsidRPr="00BE1AA8">
        <w:rPr>
          <w:rFonts w:ascii="Times New Roman" w:hAnsi="Times New Roman" w:cs="Times New Roman"/>
          <w:b/>
          <w:i/>
          <w:iCs/>
          <w:sz w:val="24"/>
          <w:szCs w:val="24"/>
        </w:rPr>
        <w:t>in vitro</w:t>
      </w:r>
      <w:r w:rsidRPr="00BE1AA8">
        <w:rPr>
          <w:rFonts w:ascii="Times New Roman" w:hAnsi="Times New Roman" w:cs="Times New Roman"/>
          <w:b/>
          <w:sz w:val="24"/>
          <w:szCs w:val="24"/>
        </w:rPr>
        <w:t xml:space="preserve"> z zakresu farmakologii molekularnej i komórkowej, obejmująca ocenę aktywności biologicznej związku chemicznego z wykorzystaniem platformy BioMAP oferowanej przez Eurofins Discovery, na potrzeby Instytutu Farmakologii im. Jerzego Maja Polskiej Akademii Nauk w Krakowie</w:t>
      </w:r>
      <w:r w:rsidR="004B1D4B" w:rsidRPr="000A51E4">
        <w:rPr>
          <w:rFonts w:ascii="Times New Roman" w:hAnsi="Times New Roman" w:cs="Times New Roman"/>
          <w:b/>
          <w:sz w:val="24"/>
          <w:szCs w:val="24"/>
        </w:rPr>
        <w:t>.</w:t>
      </w:r>
    </w:p>
    <w:bookmarkEnd w:id="0"/>
    <w:bookmarkEnd w:id="1"/>
    <w:p w14:paraId="4426BDD8" w14:textId="77777777" w:rsidR="004B1D4B" w:rsidRPr="000A51E4" w:rsidRDefault="004B1D4B" w:rsidP="004B1D4B">
      <w:pPr>
        <w:spacing w:line="240" w:lineRule="auto"/>
        <w:jc w:val="both"/>
        <w:rPr>
          <w:rFonts w:ascii="Times New Roman" w:eastAsia="Calibri" w:hAnsi="Times New Roman" w:cs="Times New Roman"/>
          <w:bCs/>
          <w:sz w:val="24"/>
          <w:szCs w:val="24"/>
          <w:lang w:val="pl-PL" w:eastAsia="en-US"/>
        </w:rPr>
      </w:pPr>
    </w:p>
    <w:p w14:paraId="3F22EF1E" w14:textId="77777777" w:rsidR="000A51E4" w:rsidRPr="000A51E4" w:rsidRDefault="000A51E4" w:rsidP="000A51E4">
      <w:pPr>
        <w:spacing w:line="240" w:lineRule="auto"/>
        <w:jc w:val="both"/>
        <w:rPr>
          <w:rFonts w:ascii="Times New Roman" w:eastAsia="Calibri" w:hAnsi="Times New Roman" w:cs="Times New Roman"/>
          <w:b/>
          <w:bCs/>
          <w:sz w:val="24"/>
          <w:szCs w:val="24"/>
          <w:lang w:val="pl-PL" w:eastAsia="en-US"/>
        </w:rPr>
      </w:pPr>
      <w:r w:rsidRPr="000A51E4">
        <w:rPr>
          <w:rFonts w:ascii="Times New Roman" w:eastAsia="Calibri" w:hAnsi="Times New Roman" w:cs="Times New Roman"/>
          <w:b/>
          <w:bCs/>
          <w:sz w:val="24"/>
          <w:szCs w:val="24"/>
          <w:lang w:val="pl-PL" w:eastAsia="en-US"/>
        </w:rPr>
        <w:t>1. Przedmiot zamówienia</w:t>
      </w:r>
    </w:p>
    <w:p w14:paraId="5A84744B" w14:textId="1FDFBD07" w:rsidR="000A51E4" w:rsidRPr="000A51E4" w:rsidRDefault="009E5406" w:rsidP="000A51E4">
      <w:pPr>
        <w:spacing w:line="240" w:lineRule="auto"/>
        <w:jc w:val="both"/>
        <w:rPr>
          <w:rFonts w:ascii="Times New Roman" w:eastAsia="Calibri" w:hAnsi="Times New Roman" w:cs="Times New Roman"/>
          <w:bCs/>
          <w:sz w:val="24"/>
          <w:szCs w:val="24"/>
          <w:lang w:val="pl-PL" w:eastAsia="en-US"/>
        </w:rPr>
      </w:pPr>
      <w:r w:rsidRPr="009E5406">
        <w:rPr>
          <w:rFonts w:ascii="Times New Roman" w:eastAsia="Calibri" w:hAnsi="Times New Roman" w:cs="Times New Roman"/>
          <w:bCs/>
          <w:sz w:val="24"/>
          <w:szCs w:val="24"/>
          <w:lang w:val="pl-PL" w:eastAsia="en-US"/>
        </w:rPr>
        <w:t>Przedmiotem zamówienia jest wykonanie usługi badawczej polegającej na przeprowadzeniu zaawansowanego profilowania biologicznego z wykorzystaniem platformy BioMAP</w:t>
      </w:r>
      <w:r w:rsidRPr="009E5406">
        <w:rPr>
          <w:rFonts w:ascii="Times New Roman" w:eastAsia="Calibri" w:hAnsi="Times New Roman" w:cs="Times New Roman"/>
          <w:bCs/>
          <w:sz w:val="24"/>
          <w:szCs w:val="24"/>
          <w:vertAlign w:val="superscript"/>
          <w:lang w:val="pl-PL" w:eastAsia="en-US"/>
        </w:rPr>
        <w:t>®</w:t>
      </w:r>
      <w:r w:rsidRPr="009E5406">
        <w:rPr>
          <w:rFonts w:ascii="Times New Roman" w:eastAsia="Calibri" w:hAnsi="Times New Roman" w:cs="Times New Roman"/>
          <w:bCs/>
          <w:sz w:val="24"/>
          <w:szCs w:val="24"/>
          <w:lang w:val="pl-PL" w:eastAsia="en-US"/>
        </w:rPr>
        <w:t xml:space="preserve"> Diversity PLUS</w:t>
      </w:r>
      <w:r w:rsidRPr="009E5406">
        <w:rPr>
          <w:rFonts w:ascii="Times New Roman" w:eastAsia="Calibri" w:hAnsi="Times New Roman" w:cs="Times New Roman"/>
          <w:bCs/>
          <w:sz w:val="24"/>
          <w:szCs w:val="24"/>
          <w:vertAlign w:val="superscript"/>
          <w:lang w:val="pl-PL" w:eastAsia="en-US"/>
        </w:rPr>
        <w:t>®</w:t>
      </w:r>
      <w:r w:rsidRPr="009E5406">
        <w:rPr>
          <w:rFonts w:ascii="Times New Roman" w:eastAsia="Calibri" w:hAnsi="Times New Roman" w:cs="Times New Roman"/>
          <w:bCs/>
          <w:sz w:val="24"/>
          <w:szCs w:val="24"/>
          <w:lang w:val="pl-PL" w:eastAsia="en-US"/>
        </w:rPr>
        <w:t xml:space="preserve"> oferowanej przez Eurofins Discovery, w celu oceny aktywności biologicznej, mechanizmu działania oraz bezpieczeństwa badanych związków.</w:t>
      </w:r>
    </w:p>
    <w:p w14:paraId="266E3B03" w14:textId="77777777" w:rsidR="000A51E4" w:rsidRPr="000A51E4" w:rsidRDefault="000A51E4" w:rsidP="000A51E4">
      <w:pPr>
        <w:spacing w:line="240" w:lineRule="auto"/>
        <w:jc w:val="both"/>
        <w:rPr>
          <w:rFonts w:ascii="Times New Roman" w:eastAsia="Calibri" w:hAnsi="Times New Roman" w:cs="Times New Roman"/>
          <w:bCs/>
          <w:sz w:val="24"/>
          <w:szCs w:val="24"/>
          <w:lang w:val="pl-PL" w:eastAsia="en-US"/>
        </w:rPr>
      </w:pPr>
    </w:p>
    <w:p w14:paraId="6DDAACCA" w14:textId="77777777" w:rsidR="000A51E4" w:rsidRPr="000A51E4" w:rsidRDefault="000A51E4" w:rsidP="000A51E4">
      <w:pPr>
        <w:spacing w:line="240" w:lineRule="auto"/>
        <w:jc w:val="both"/>
        <w:rPr>
          <w:rFonts w:ascii="Times New Roman" w:eastAsia="Calibri" w:hAnsi="Times New Roman" w:cs="Times New Roman"/>
          <w:b/>
          <w:bCs/>
          <w:sz w:val="24"/>
          <w:szCs w:val="24"/>
          <w:lang w:val="pl-PL" w:eastAsia="en-US"/>
        </w:rPr>
      </w:pPr>
      <w:r w:rsidRPr="000A51E4">
        <w:rPr>
          <w:rFonts w:ascii="Times New Roman" w:eastAsia="Calibri" w:hAnsi="Times New Roman" w:cs="Times New Roman"/>
          <w:b/>
          <w:bCs/>
          <w:sz w:val="24"/>
          <w:szCs w:val="24"/>
          <w:lang w:val="pl-PL" w:eastAsia="en-US"/>
        </w:rPr>
        <w:t>2. Charakterystyka ogólna testów</w:t>
      </w:r>
    </w:p>
    <w:p w14:paraId="416EBF09" w14:textId="2B3B12D0" w:rsidR="000A51E4" w:rsidRDefault="00281C8C" w:rsidP="00281C8C">
      <w:pPr>
        <w:spacing w:line="240" w:lineRule="auto"/>
        <w:jc w:val="both"/>
        <w:rPr>
          <w:rFonts w:ascii="Times New Roman" w:eastAsia="Calibri" w:hAnsi="Times New Roman" w:cs="Times New Roman"/>
          <w:bCs/>
          <w:sz w:val="24"/>
          <w:szCs w:val="24"/>
          <w:lang w:val="pl-PL" w:eastAsia="en-US"/>
        </w:rPr>
      </w:pPr>
      <w:r w:rsidRPr="00281C8C">
        <w:rPr>
          <w:rFonts w:ascii="Times New Roman" w:eastAsia="Calibri" w:hAnsi="Times New Roman" w:cs="Times New Roman"/>
          <w:bCs/>
          <w:sz w:val="24"/>
          <w:szCs w:val="24"/>
          <w:lang w:val="pl-PL" w:eastAsia="en-US"/>
        </w:rPr>
        <w:t>Testy realizowane w ramach platformy BioMAP</w:t>
      </w:r>
      <w:r w:rsidRPr="00281C8C">
        <w:rPr>
          <w:rFonts w:ascii="Times New Roman" w:eastAsia="Calibri" w:hAnsi="Times New Roman" w:cs="Times New Roman"/>
          <w:bCs/>
          <w:sz w:val="24"/>
          <w:szCs w:val="24"/>
          <w:vertAlign w:val="superscript"/>
          <w:lang w:val="pl-PL" w:eastAsia="en-US"/>
        </w:rPr>
        <w:t>®</w:t>
      </w:r>
      <w:r w:rsidRPr="00281C8C">
        <w:rPr>
          <w:rFonts w:ascii="Times New Roman" w:eastAsia="Calibri" w:hAnsi="Times New Roman" w:cs="Times New Roman"/>
          <w:bCs/>
          <w:sz w:val="24"/>
          <w:szCs w:val="24"/>
          <w:lang w:val="pl-PL" w:eastAsia="en-US"/>
        </w:rPr>
        <w:t xml:space="preserve"> Diversity PLUS</w:t>
      </w:r>
      <w:r w:rsidRPr="00281C8C">
        <w:rPr>
          <w:rFonts w:ascii="Times New Roman" w:eastAsia="Calibri" w:hAnsi="Times New Roman" w:cs="Times New Roman"/>
          <w:bCs/>
          <w:sz w:val="24"/>
          <w:szCs w:val="24"/>
          <w:vertAlign w:val="superscript"/>
          <w:lang w:val="pl-PL" w:eastAsia="en-US"/>
        </w:rPr>
        <w:t>®</w:t>
      </w:r>
      <w:r w:rsidRPr="00281C8C">
        <w:rPr>
          <w:rFonts w:ascii="Times New Roman" w:eastAsia="Calibri" w:hAnsi="Times New Roman" w:cs="Times New Roman"/>
          <w:bCs/>
          <w:sz w:val="24"/>
          <w:szCs w:val="24"/>
          <w:lang w:val="pl-PL" w:eastAsia="en-US"/>
        </w:rPr>
        <w:t xml:space="preserve"> stanowią zaawansowane narzędzie do kompleksowej oceny aktywności biologicznej badanych związków w warunkach </w:t>
      </w:r>
      <w:r w:rsidRPr="00BD1E2F">
        <w:rPr>
          <w:rFonts w:ascii="Times New Roman" w:eastAsia="Calibri" w:hAnsi="Times New Roman" w:cs="Times New Roman"/>
          <w:bCs/>
          <w:i/>
          <w:iCs/>
          <w:sz w:val="24"/>
          <w:szCs w:val="24"/>
          <w:lang w:val="pl-PL" w:eastAsia="en-US"/>
        </w:rPr>
        <w:t>in vitro</w:t>
      </w:r>
      <w:r w:rsidRPr="00281C8C">
        <w:rPr>
          <w:rFonts w:ascii="Times New Roman" w:eastAsia="Calibri" w:hAnsi="Times New Roman" w:cs="Times New Roman"/>
          <w:bCs/>
          <w:sz w:val="24"/>
          <w:szCs w:val="24"/>
          <w:lang w:val="pl-PL" w:eastAsia="en-US"/>
        </w:rPr>
        <w:t>, zbliżonych do fizjologii organizmu człowieka. System opiera się na wykorzystaniu pierwotnych ludzkich komórek, często w układach kokulturowych, co umożliwia odwzorowanie złożonych interakcji międzykomórkowych oraz mechanizmów regulacyjnych występujących w tkankach.</w:t>
      </w:r>
      <w:r>
        <w:rPr>
          <w:rFonts w:ascii="Times New Roman" w:eastAsia="Calibri" w:hAnsi="Times New Roman" w:cs="Times New Roman"/>
          <w:bCs/>
          <w:sz w:val="24"/>
          <w:szCs w:val="24"/>
          <w:lang w:val="pl-PL" w:eastAsia="en-US"/>
        </w:rPr>
        <w:t xml:space="preserve"> </w:t>
      </w:r>
      <w:r w:rsidRPr="00281C8C">
        <w:rPr>
          <w:rFonts w:ascii="Times New Roman" w:eastAsia="Calibri" w:hAnsi="Times New Roman" w:cs="Times New Roman"/>
          <w:bCs/>
          <w:sz w:val="24"/>
          <w:szCs w:val="24"/>
          <w:lang w:val="pl-PL" w:eastAsia="en-US"/>
        </w:rPr>
        <w:t>Badania prowadzone są w zestawie 12 wyspecjalizowanych modeli biologicznych, które symulują różne typy tkanek i stanów chorobowych, w szczególności związanych z procesami zapalnymi, immunologicznymi oraz przebudową tkanek. Modele te są odpowiednio stymulowane, aby odtworzyć warunki patologiczne oraz aktywować specyficzne szlaki biologiczne charakterystyczne dla określonych jednostek chorobowych.</w:t>
      </w:r>
      <w:r>
        <w:rPr>
          <w:rFonts w:ascii="Times New Roman" w:eastAsia="Calibri" w:hAnsi="Times New Roman" w:cs="Times New Roman"/>
          <w:bCs/>
          <w:sz w:val="24"/>
          <w:szCs w:val="24"/>
          <w:lang w:val="pl-PL" w:eastAsia="en-US"/>
        </w:rPr>
        <w:t xml:space="preserve"> </w:t>
      </w:r>
      <w:r w:rsidRPr="00281C8C">
        <w:rPr>
          <w:rFonts w:ascii="Times New Roman" w:eastAsia="Calibri" w:hAnsi="Times New Roman" w:cs="Times New Roman"/>
          <w:bCs/>
          <w:sz w:val="24"/>
          <w:szCs w:val="24"/>
          <w:lang w:val="pl-PL" w:eastAsia="en-US"/>
        </w:rPr>
        <w:t>Kluczowym elementem testów jest jednoczesna analiza szerokiego panelu biomarkerów białkowych (148 parametrów), które odzwierciedlają istotne procesy biologiczne, takie jak odpowiedź zapalna, aktywacja układu odpornościowego, angiogeneza, proliferacja komórkowa czy remodeling macierzy zewnątrzkomórkowej. Uzyskane dane pozwalają na stworzenie kompleksowego profilu fenotypowego badanego związku.</w:t>
      </w:r>
      <w:r>
        <w:rPr>
          <w:rFonts w:ascii="Times New Roman" w:eastAsia="Calibri" w:hAnsi="Times New Roman" w:cs="Times New Roman"/>
          <w:bCs/>
          <w:sz w:val="24"/>
          <w:szCs w:val="24"/>
          <w:lang w:val="pl-PL" w:eastAsia="en-US"/>
        </w:rPr>
        <w:t xml:space="preserve"> </w:t>
      </w:r>
      <w:r w:rsidRPr="00281C8C">
        <w:rPr>
          <w:rFonts w:ascii="Times New Roman" w:eastAsia="Calibri" w:hAnsi="Times New Roman" w:cs="Times New Roman"/>
          <w:bCs/>
          <w:sz w:val="24"/>
          <w:szCs w:val="24"/>
          <w:lang w:val="pl-PL" w:eastAsia="en-US"/>
        </w:rPr>
        <w:t>Charakterystyczną cechą testów BioMAP</w:t>
      </w:r>
      <w:r w:rsidRPr="00281C8C">
        <w:rPr>
          <w:rFonts w:ascii="Times New Roman" w:eastAsia="Calibri" w:hAnsi="Times New Roman" w:cs="Times New Roman"/>
          <w:bCs/>
          <w:sz w:val="24"/>
          <w:szCs w:val="24"/>
          <w:vertAlign w:val="superscript"/>
          <w:lang w:val="pl-PL" w:eastAsia="en-US"/>
        </w:rPr>
        <w:t>®</w:t>
      </w:r>
      <w:r w:rsidRPr="00281C8C">
        <w:rPr>
          <w:rFonts w:ascii="Times New Roman" w:eastAsia="Calibri" w:hAnsi="Times New Roman" w:cs="Times New Roman"/>
          <w:bCs/>
          <w:sz w:val="24"/>
          <w:szCs w:val="24"/>
          <w:lang w:val="pl-PL" w:eastAsia="en-US"/>
        </w:rPr>
        <w:t xml:space="preserve"> jest możliwość porównania uzyskanych wyników z rozbudowaną bazą danych zawierającą profile aktywności tysięcy znanych związków referencyjnych. Umożliwia to identyfikację potencjalnego mechanizmu działania, ocenę podobieństwa do istniejących leków oraz prowadzenie analiz predykcyjnych w zakresie skuteczności i bezpieczeństwa.</w:t>
      </w:r>
      <w:r>
        <w:rPr>
          <w:rFonts w:ascii="Times New Roman" w:eastAsia="Calibri" w:hAnsi="Times New Roman" w:cs="Times New Roman"/>
          <w:bCs/>
          <w:sz w:val="24"/>
          <w:szCs w:val="24"/>
          <w:lang w:val="pl-PL" w:eastAsia="en-US"/>
        </w:rPr>
        <w:t xml:space="preserve"> </w:t>
      </w:r>
      <w:r w:rsidRPr="00281C8C">
        <w:rPr>
          <w:rFonts w:ascii="Times New Roman" w:eastAsia="Calibri" w:hAnsi="Times New Roman" w:cs="Times New Roman"/>
          <w:bCs/>
          <w:sz w:val="24"/>
          <w:szCs w:val="24"/>
          <w:lang w:val="pl-PL" w:eastAsia="en-US"/>
        </w:rPr>
        <w:t>Testy te znajdują zastosowanie przede wszystkim na etapie odkrywania i wczesnej oceny przedklinicznej leków, wspierając proces selekcji najbardziej obiecujących kandydatów do dalszych badań oraz ograniczając ryzyko niepowodzeń na kolejnych etapach rozwoju.</w:t>
      </w:r>
    </w:p>
    <w:p w14:paraId="7D949ED2" w14:textId="77777777" w:rsidR="00281C8C" w:rsidRPr="000A51E4" w:rsidRDefault="00281C8C" w:rsidP="00281C8C">
      <w:pPr>
        <w:spacing w:line="240" w:lineRule="auto"/>
        <w:jc w:val="both"/>
        <w:rPr>
          <w:rFonts w:ascii="Times New Roman" w:eastAsia="Calibri" w:hAnsi="Times New Roman" w:cs="Times New Roman"/>
          <w:bCs/>
          <w:sz w:val="24"/>
          <w:szCs w:val="24"/>
          <w:lang w:val="pl-PL" w:eastAsia="en-US"/>
        </w:rPr>
      </w:pPr>
    </w:p>
    <w:p w14:paraId="50A38C38" w14:textId="77777777" w:rsidR="000A51E4" w:rsidRPr="000A51E4" w:rsidRDefault="000A51E4" w:rsidP="000A51E4">
      <w:pPr>
        <w:spacing w:line="240" w:lineRule="auto"/>
        <w:jc w:val="both"/>
        <w:rPr>
          <w:rFonts w:ascii="Times New Roman" w:eastAsia="Calibri" w:hAnsi="Times New Roman" w:cs="Times New Roman"/>
          <w:b/>
          <w:bCs/>
          <w:sz w:val="24"/>
          <w:szCs w:val="24"/>
          <w:lang w:val="pl-PL" w:eastAsia="en-US"/>
        </w:rPr>
      </w:pPr>
      <w:r w:rsidRPr="000A51E4">
        <w:rPr>
          <w:rFonts w:ascii="Times New Roman" w:eastAsia="Calibri" w:hAnsi="Times New Roman" w:cs="Times New Roman"/>
          <w:b/>
          <w:bCs/>
          <w:sz w:val="24"/>
          <w:szCs w:val="24"/>
          <w:lang w:val="pl-PL" w:eastAsia="en-US"/>
        </w:rPr>
        <w:t>3. Szczegółowy opis testów objętych zamówieniem</w:t>
      </w:r>
    </w:p>
    <w:p w14:paraId="49E677D8" w14:textId="1640B9C5" w:rsidR="000A51E4" w:rsidRPr="004368F7" w:rsidRDefault="004368F7" w:rsidP="000A51E4">
      <w:pPr>
        <w:spacing w:line="240" w:lineRule="auto"/>
        <w:jc w:val="both"/>
        <w:rPr>
          <w:rFonts w:ascii="Times New Roman" w:eastAsia="Calibri" w:hAnsi="Times New Roman" w:cs="Times New Roman"/>
          <w:sz w:val="24"/>
          <w:szCs w:val="24"/>
          <w:lang w:val="pl-PL" w:eastAsia="en-US"/>
        </w:rPr>
      </w:pPr>
      <w:r w:rsidRPr="004368F7">
        <w:rPr>
          <w:rFonts w:ascii="Times New Roman" w:eastAsia="Calibri" w:hAnsi="Times New Roman" w:cs="Times New Roman"/>
          <w:sz w:val="24"/>
          <w:szCs w:val="24"/>
          <w:lang w:val="pl-PL" w:eastAsia="en-US"/>
        </w:rPr>
        <w:t>Przedmiotem zamówienia jest realizacja badań z wykorzystaniem platformy BioMAP</w:t>
      </w:r>
      <w:r w:rsidRPr="004368F7">
        <w:rPr>
          <w:rFonts w:ascii="Times New Roman" w:eastAsia="Calibri" w:hAnsi="Times New Roman" w:cs="Times New Roman"/>
          <w:sz w:val="24"/>
          <w:szCs w:val="24"/>
          <w:vertAlign w:val="superscript"/>
          <w:lang w:val="pl-PL" w:eastAsia="en-US"/>
        </w:rPr>
        <w:t>®</w:t>
      </w:r>
      <w:r w:rsidRPr="004368F7">
        <w:rPr>
          <w:rFonts w:ascii="Times New Roman" w:eastAsia="Calibri" w:hAnsi="Times New Roman" w:cs="Times New Roman"/>
          <w:sz w:val="24"/>
          <w:szCs w:val="24"/>
          <w:lang w:val="pl-PL" w:eastAsia="en-US"/>
        </w:rPr>
        <w:t xml:space="preserve"> Diversity PLUS</w:t>
      </w:r>
      <w:r w:rsidRPr="004368F7">
        <w:rPr>
          <w:rFonts w:ascii="Times New Roman" w:eastAsia="Calibri" w:hAnsi="Times New Roman" w:cs="Times New Roman"/>
          <w:sz w:val="24"/>
          <w:szCs w:val="24"/>
          <w:vertAlign w:val="superscript"/>
          <w:lang w:val="pl-PL" w:eastAsia="en-US"/>
        </w:rPr>
        <w:t>®</w:t>
      </w:r>
      <w:r w:rsidRPr="004368F7">
        <w:rPr>
          <w:rFonts w:ascii="Times New Roman" w:eastAsia="Calibri" w:hAnsi="Times New Roman" w:cs="Times New Roman"/>
          <w:sz w:val="24"/>
          <w:szCs w:val="24"/>
          <w:lang w:val="pl-PL" w:eastAsia="en-US"/>
        </w:rPr>
        <w:t xml:space="preserve">, obejmujących kompleksową analizę aktywności biologicznej badanych związków w zestandaryzowanych modelach komórkowych </w:t>
      </w:r>
      <w:r w:rsidRPr="004368F7">
        <w:rPr>
          <w:rFonts w:ascii="Times New Roman" w:eastAsia="Calibri" w:hAnsi="Times New Roman" w:cs="Times New Roman"/>
          <w:i/>
          <w:iCs/>
          <w:sz w:val="24"/>
          <w:szCs w:val="24"/>
          <w:lang w:val="pl-PL" w:eastAsia="en-US"/>
        </w:rPr>
        <w:t>in vitro</w:t>
      </w:r>
      <w:r w:rsidRPr="004368F7">
        <w:rPr>
          <w:rFonts w:ascii="Times New Roman" w:eastAsia="Calibri" w:hAnsi="Times New Roman" w:cs="Times New Roman"/>
          <w:sz w:val="24"/>
          <w:szCs w:val="24"/>
          <w:lang w:val="pl-PL" w:eastAsia="en-US"/>
        </w:rPr>
        <w:t>.</w:t>
      </w:r>
    </w:p>
    <w:p w14:paraId="5CF1ADD1" w14:textId="11FD47F7" w:rsidR="00DC50E6" w:rsidRPr="00BC224A" w:rsidRDefault="00BC224A" w:rsidP="00BC224A">
      <w:pPr>
        <w:pStyle w:val="Akapitzlist"/>
        <w:numPr>
          <w:ilvl w:val="1"/>
          <w:numId w:val="38"/>
        </w:numPr>
        <w:spacing w:before="100" w:beforeAutospacing="1" w:after="100" w:afterAutospacing="1" w:line="240" w:lineRule="auto"/>
        <w:outlineLvl w:val="3"/>
        <w:rPr>
          <w:rFonts w:ascii="Times New Roman" w:eastAsia="Times New Roman" w:hAnsi="Times New Roman" w:cs="Times New Roman"/>
          <w:b/>
          <w:bCs/>
          <w:sz w:val="24"/>
          <w:szCs w:val="24"/>
          <w:lang w:val="pl-PL"/>
        </w:rPr>
      </w:pPr>
      <w:r>
        <w:rPr>
          <w:rFonts w:ascii="Times New Roman" w:eastAsia="Times New Roman" w:hAnsi="Times New Roman" w:cs="Times New Roman"/>
          <w:b/>
          <w:bCs/>
          <w:sz w:val="24"/>
          <w:szCs w:val="24"/>
          <w:lang w:val="pl-PL"/>
        </w:rPr>
        <w:lastRenderedPageBreak/>
        <w:t xml:space="preserve"> </w:t>
      </w:r>
      <w:r w:rsidR="00DC50E6" w:rsidRPr="00BC224A">
        <w:rPr>
          <w:rFonts w:ascii="Times New Roman" w:eastAsia="Times New Roman" w:hAnsi="Times New Roman" w:cs="Times New Roman"/>
          <w:b/>
          <w:bCs/>
          <w:sz w:val="24"/>
          <w:szCs w:val="24"/>
          <w:lang w:val="pl-PL"/>
        </w:rPr>
        <w:t>Przygotowanie i ekspozycja próbek</w:t>
      </w:r>
    </w:p>
    <w:p w14:paraId="3EA61A0B" w14:textId="77777777" w:rsidR="00DC50E6" w:rsidRPr="00DC50E6" w:rsidRDefault="00DC50E6" w:rsidP="00DC50E6">
      <w:pPr>
        <w:numPr>
          <w:ilvl w:val="0"/>
          <w:numId w:val="27"/>
        </w:numPr>
        <w:spacing w:before="100" w:beforeAutospacing="1" w:after="100" w:afterAutospacing="1" w:line="240" w:lineRule="auto"/>
        <w:rPr>
          <w:rFonts w:ascii="Times New Roman" w:eastAsia="Times New Roman" w:hAnsi="Times New Roman" w:cs="Times New Roman"/>
          <w:sz w:val="24"/>
          <w:szCs w:val="24"/>
          <w:lang w:val="pl-PL"/>
        </w:rPr>
      </w:pPr>
      <w:r w:rsidRPr="00DC50E6">
        <w:rPr>
          <w:rFonts w:ascii="Times New Roman" w:eastAsia="Times New Roman" w:hAnsi="Times New Roman" w:cs="Times New Roman"/>
          <w:sz w:val="24"/>
          <w:szCs w:val="24"/>
          <w:lang w:val="pl-PL"/>
        </w:rPr>
        <w:t xml:space="preserve">dostarczenie badanych związków przez Zamawiającego w wymaganej formie i stężeniu, </w:t>
      </w:r>
    </w:p>
    <w:p w14:paraId="05420026" w14:textId="77777777" w:rsidR="00DC50E6" w:rsidRPr="00DC50E6" w:rsidRDefault="00DC50E6" w:rsidP="00DC50E6">
      <w:pPr>
        <w:numPr>
          <w:ilvl w:val="0"/>
          <w:numId w:val="27"/>
        </w:numPr>
        <w:spacing w:before="100" w:beforeAutospacing="1" w:after="100" w:afterAutospacing="1" w:line="240" w:lineRule="auto"/>
        <w:rPr>
          <w:rFonts w:ascii="Times New Roman" w:eastAsia="Times New Roman" w:hAnsi="Times New Roman" w:cs="Times New Roman"/>
          <w:sz w:val="24"/>
          <w:szCs w:val="24"/>
          <w:lang w:val="pl-PL"/>
        </w:rPr>
      </w:pPr>
      <w:r w:rsidRPr="00DC50E6">
        <w:rPr>
          <w:rFonts w:ascii="Times New Roman" w:eastAsia="Times New Roman" w:hAnsi="Times New Roman" w:cs="Times New Roman"/>
          <w:sz w:val="24"/>
          <w:szCs w:val="24"/>
          <w:lang w:val="pl-PL"/>
        </w:rPr>
        <w:t xml:space="preserve">przygotowanie serii rozcieńczeń (opcjonalnie – testowanie w kilku stężeniach odpowiadających zakresom biologicznie istotnym), </w:t>
      </w:r>
    </w:p>
    <w:p w14:paraId="500C77B6" w14:textId="77777777" w:rsidR="00DC50E6" w:rsidRPr="00DC50E6" w:rsidRDefault="00DC50E6" w:rsidP="00DC50E6">
      <w:pPr>
        <w:numPr>
          <w:ilvl w:val="0"/>
          <w:numId w:val="27"/>
        </w:numPr>
        <w:spacing w:before="100" w:beforeAutospacing="1" w:after="100" w:afterAutospacing="1" w:line="240" w:lineRule="auto"/>
        <w:rPr>
          <w:rFonts w:ascii="Times New Roman" w:eastAsia="Times New Roman" w:hAnsi="Times New Roman" w:cs="Times New Roman"/>
          <w:sz w:val="24"/>
          <w:szCs w:val="24"/>
          <w:lang w:val="pl-PL"/>
        </w:rPr>
      </w:pPr>
      <w:r w:rsidRPr="00DC50E6">
        <w:rPr>
          <w:rFonts w:ascii="Times New Roman" w:eastAsia="Times New Roman" w:hAnsi="Times New Roman" w:cs="Times New Roman"/>
          <w:sz w:val="24"/>
          <w:szCs w:val="24"/>
          <w:lang w:val="pl-PL"/>
        </w:rPr>
        <w:t xml:space="preserve">inkubacja związków z układami komórkowymi zgodnie z ustalonym protokołem badawczym. </w:t>
      </w:r>
    </w:p>
    <w:p w14:paraId="09596D05" w14:textId="28ADF6E1" w:rsidR="00DC50E6" w:rsidRPr="00DC50E6" w:rsidRDefault="00BC224A" w:rsidP="00DC50E6">
      <w:pPr>
        <w:spacing w:before="100" w:beforeAutospacing="1" w:after="100" w:afterAutospacing="1" w:line="240" w:lineRule="auto"/>
        <w:outlineLvl w:val="3"/>
        <w:rPr>
          <w:rFonts w:ascii="Times New Roman" w:eastAsia="Times New Roman" w:hAnsi="Times New Roman" w:cs="Times New Roman"/>
          <w:b/>
          <w:bCs/>
          <w:sz w:val="24"/>
          <w:szCs w:val="24"/>
          <w:lang w:val="pl-PL"/>
        </w:rPr>
      </w:pPr>
      <w:r>
        <w:rPr>
          <w:rFonts w:ascii="Times New Roman" w:eastAsia="Times New Roman" w:hAnsi="Times New Roman" w:cs="Times New Roman"/>
          <w:b/>
          <w:bCs/>
          <w:sz w:val="24"/>
          <w:szCs w:val="24"/>
          <w:lang w:val="pl-PL"/>
        </w:rPr>
        <w:t>3.2</w:t>
      </w:r>
      <w:r w:rsidR="00DC50E6" w:rsidRPr="00DC50E6">
        <w:rPr>
          <w:rFonts w:ascii="Times New Roman" w:eastAsia="Times New Roman" w:hAnsi="Times New Roman" w:cs="Times New Roman"/>
          <w:b/>
          <w:bCs/>
          <w:sz w:val="24"/>
          <w:szCs w:val="24"/>
          <w:lang w:val="pl-PL"/>
        </w:rPr>
        <w:t>. Systemy badawcze (modele BioMAP®)</w:t>
      </w:r>
    </w:p>
    <w:p w14:paraId="46B7FB82" w14:textId="77777777" w:rsidR="00DC50E6" w:rsidRPr="00DC50E6" w:rsidRDefault="00DC50E6" w:rsidP="00DC50E6">
      <w:pPr>
        <w:spacing w:before="100" w:beforeAutospacing="1" w:after="100" w:afterAutospacing="1" w:line="240" w:lineRule="auto"/>
        <w:rPr>
          <w:rFonts w:ascii="Times New Roman" w:eastAsia="Times New Roman" w:hAnsi="Times New Roman" w:cs="Times New Roman"/>
          <w:sz w:val="24"/>
          <w:szCs w:val="24"/>
          <w:lang w:val="pl-PL"/>
        </w:rPr>
      </w:pPr>
      <w:r w:rsidRPr="00DC50E6">
        <w:rPr>
          <w:rFonts w:ascii="Times New Roman" w:eastAsia="Times New Roman" w:hAnsi="Times New Roman" w:cs="Times New Roman"/>
          <w:sz w:val="24"/>
          <w:szCs w:val="24"/>
          <w:lang w:val="pl-PL"/>
        </w:rPr>
        <w:t>Badania zostaną przeprowadzone w panelu 12 systemów biologicznych opartych na pierwotnych komórkach ludzkich, obejmujących m.in.:</w:t>
      </w:r>
    </w:p>
    <w:p w14:paraId="1B3887E4" w14:textId="77777777" w:rsidR="00DC50E6" w:rsidRPr="00DC50E6" w:rsidRDefault="00DC50E6" w:rsidP="00DC50E6">
      <w:pPr>
        <w:numPr>
          <w:ilvl w:val="0"/>
          <w:numId w:val="28"/>
        </w:numPr>
        <w:spacing w:before="100" w:beforeAutospacing="1" w:after="100" w:afterAutospacing="1" w:line="240" w:lineRule="auto"/>
        <w:rPr>
          <w:rFonts w:ascii="Times New Roman" w:eastAsia="Times New Roman" w:hAnsi="Times New Roman" w:cs="Times New Roman"/>
          <w:sz w:val="24"/>
          <w:szCs w:val="24"/>
          <w:lang w:val="pl-PL"/>
        </w:rPr>
      </w:pPr>
      <w:r w:rsidRPr="00DC50E6">
        <w:rPr>
          <w:rFonts w:ascii="Times New Roman" w:eastAsia="Times New Roman" w:hAnsi="Times New Roman" w:cs="Times New Roman"/>
          <w:sz w:val="24"/>
          <w:szCs w:val="24"/>
          <w:lang w:val="pl-PL"/>
        </w:rPr>
        <w:t xml:space="preserve">komórki śródbłonka naczyń, </w:t>
      </w:r>
    </w:p>
    <w:p w14:paraId="62C1EB40" w14:textId="77777777" w:rsidR="00DC50E6" w:rsidRPr="00DC50E6" w:rsidRDefault="00DC50E6" w:rsidP="00DC50E6">
      <w:pPr>
        <w:numPr>
          <w:ilvl w:val="0"/>
          <w:numId w:val="28"/>
        </w:numPr>
        <w:spacing w:before="100" w:beforeAutospacing="1" w:after="100" w:afterAutospacing="1" w:line="240" w:lineRule="auto"/>
        <w:rPr>
          <w:rFonts w:ascii="Times New Roman" w:eastAsia="Times New Roman" w:hAnsi="Times New Roman" w:cs="Times New Roman"/>
          <w:sz w:val="24"/>
          <w:szCs w:val="24"/>
          <w:lang w:val="pl-PL"/>
        </w:rPr>
      </w:pPr>
      <w:r w:rsidRPr="00DC50E6">
        <w:rPr>
          <w:rFonts w:ascii="Times New Roman" w:eastAsia="Times New Roman" w:hAnsi="Times New Roman" w:cs="Times New Roman"/>
          <w:sz w:val="24"/>
          <w:szCs w:val="24"/>
          <w:lang w:val="pl-PL"/>
        </w:rPr>
        <w:t xml:space="preserve">komórki układu odpornościowego (PBMC, limfocyty T i B, monocyty, makrofagi), </w:t>
      </w:r>
    </w:p>
    <w:p w14:paraId="446AE3A5" w14:textId="77777777" w:rsidR="00DC50E6" w:rsidRPr="00DC50E6" w:rsidRDefault="00DC50E6" w:rsidP="00DC50E6">
      <w:pPr>
        <w:numPr>
          <w:ilvl w:val="0"/>
          <w:numId w:val="28"/>
        </w:numPr>
        <w:spacing w:before="100" w:beforeAutospacing="1" w:after="100" w:afterAutospacing="1" w:line="240" w:lineRule="auto"/>
        <w:rPr>
          <w:rFonts w:ascii="Times New Roman" w:eastAsia="Times New Roman" w:hAnsi="Times New Roman" w:cs="Times New Roman"/>
          <w:sz w:val="24"/>
          <w:szCs w:val="24"/>
          <w:lang w:val="pl-PL"/>
        </w:rPr>
      </w:pPr>
      <w:r w:rsidRPr="00DC50E6">
        <w:rPr>
          <w:rFonts w:ascii="Times New Roman" w:eastAsia="Times New Roman" w:hAnsi="Times New Roman" w:cs="Times New Roman"/>
          <w:sz w:val="24"/>
          <w:szCs w:val="24"/>
          <w:lang w:val="pl-PL"/>
        </w:rPr>
        <w:t xml:space="preserve">fibroblasty, </w:t>
      </w:r>
    </w:p>
    <w:p w14:paraId="53AC1246" w14:textId="77777777" w:rsidR="00DC50E6" w:rsidRPr="00DC50E6" w:rsidRDefault="00DC50E6" w:rsidP="00DC50E6">
      <w:pPr>
        <w:numPr>
          <w:ilvl w:val="0"/>
          <w:numId w:val="28"/>
        </w:numPr>
        <w:spacing w:before="100" w:beforeAutospacing="1" w:after="100" w:afterAutospacing="1" w:line="240" w:lineRule="auto"/>
        <w:rPr>
          <w:rFonts w:ascii="Times New Roman" w:eastAsia="Times New Roman" w:hAnsi="Times New Roman" w:cs="Times New Roman"/>
          <w:sz w:val="24"/>
          <w:szCs w:val="24"/>
          <w:lang w:val="pl-PL"/>
        </w:rPr>
      </w:pPr>
      <w:r w:rsidRPr="00DC50E6">
        <w:rPr>
          <w:rFonts w:ascii="Times New Roman" w:eastAsia="Times New Roman" w:hAnsi="Times New Roman" w:cs="Times New Roman"/>
          <w:sz w:val="24"/>
          <w:szCs w:val="24"/>
          <w:lang w:val="pl-PL"/>
        </w:rPr>
        <w:t xml:space="preserve">keratynocyty, </w:t>
      </w:r>
    </w:p>
    <w:p w14:paraId="0B45DF66" w14:textId="77777777" w:rsidR="00DC50E6" w:rsidRPr="00DC50E6" w:rsidRDefault="00DC50E6" w:rsidP="00DC50E6">
      <w:pPr>
        <w:numPr>
          <w:ilvl w:val="0"/>
          <w:numId w:val="28"/>
        </w:numPr>
        <w:spacing w:before="100" w:beforeAutospacing="1" w:after="100" w:afterAutospacing="1" w:line="240" w:lineRule="auto"/>
        <w:rPr>
          <w:rFonts w:ascii="Times New Roman" w:eastAsia="Times New Roman" w:hAnsi="Times New Roman" w:cs="Times New Roman"/>
          <w:sz w:val="24"/>
          <w:szCs w:val="24"/>
          <w:lang w:val="pl-PL"/>
        </w:rPr>
      </w:pPr>
      <w:r w:rsidRPr="00DC50E6">
        <w:rPr>
          <w:rFonts w:ascii="Times New Roman" w:eastAsia="Times New Roman" w:hAnsi="Times New Roman" w:cs="Times New Roman"/>
          <w:sz w:val="24"/>
          <w:szCs w:val="24"/>
          <w:lang w:val="pl-PL"/>
        </w:rPr>
        <w:t xml:space="preserve">komórki nabłonka (w tym oskrzelowego). </w:t>
      </w:r>
    </w:p>
    <w:p w14:paraId="129808F9" w14:textId="77777777" w:rsidR="00DC50E6" w:rsidRPr="00DC50E6" w:rsidRDefault="00DC50E6" w:rsidP="00DC50E6">
      <w:pPr>
        <w:spacing w:before="100" w:beforeAutospacing="1" w:after="100" w:afterAutospacing="1" w:line="240" w:lineRule="auto"/>
        <w:rPr>
          <w:rFonts w:ascii="Times New Roman" w:eastAsia="Times New Roman" w:hAnsi="Times New Roman" w:cs="Times New Roman"/>
          <w:sz w:val="24"/>
          <w:szCs w:val="24"/>
          <w:lang w:val="pl-PL"/>
        </w:rPr>
      </w:pPr>
      <w:r w:rsidRPr="00DC50E6">
        <w:rPr>
          <w:rFonts w:ascii="Times New Roman" w:eastAsia="Times New Roman" w:hAnsi="Times New Roman" w:cs="Times New Roman"/>
          <w:sz w:val="24"/>
          <w:szCs w:val="24"/>
          <w:lang w:val="pl-PL"/>
        </w:rPr>
        <w:t>Systemy te funkcjonują często jako kokultury i są odpowiednio stymulowane w celu odtworzenia warunków patologicznych, takich jak:</w:t>
      </w:r>
    </w:p>
    <w:p w14:paraId="6D9D05C8" w14:textId="77777777" w:rsidR="00DC50E6" w:rsidRPr="00DC50E6" w:rsidRDefault="00DC50E6" w:rsidP="00DC50E6">
      <w:pPr>
        <w:numPr>
          <w:ilvl w:val="0"/>
          <w:numId w:val="29"/>
        </w:numPr>
        <w:spacing w:before="100" w:beforeAutospacing="1" w:after="100" w:afterAutospacing="1" w:line="240" w:lineRule="auto"/>
        <w:rPr>
          <w:rFonts w:ascii="Times New Roman" w:eastAsia="Times New Roman" w:hAnsi="Times New Roman" w:cs="Times New Roman"/>
          <w:sz w:val="24"/>
          <w:szCs w:val="24"/>
          <w:lang w:val="pl-PL"/>
        </w:rPr>
      </w:pPr>
      <w:r w:rsidRPr="00DC50E6">
        <w:rPr>
          <w:rFonts w:ascii="Times New Roman" w:eastAsia="Times New Roman" w:hAnsi="Times New Roman" w:cs="Times New Roman"/>
          <w:sz w:val="24"/>
          <w:szCs w:val="24"/>
          <w:lang w:val="pl-PL"/>
        </w:rPr>
        <w:t xml:space="preserve">stany zapalne (różne profile odpowiedzi immunologicznej, np. Th1/Th2), </w:t>
      </w:r>
    </w:p>
    <w:p w14:paraId="3BF3B4E1" w14:textId="77777777" w:rsidR="00DC50E6" w:rsidRPr="00DC50E6" w:rsidRDefault="00DC50E6" w:rsidP="00DC50E6">
      <w:pPr>
        <w:numPr>
          <w:ilvl w:val="0"/>
          <w:numId w:val="29"/>
        </w:numPr>
        <w:spacing w:before="100" w:beforeAutospacing="1" w:after="100" w:afterAutospacing="1" w:line="240" w:lineRule="auto"/>
        <w:rPr>
          <w:rFonts w:ascii="Times New Roman" w:eastAsia="Times New Roman" w:hAnsi="Times New Roman" w:cs="Times New Roman"/>
          <w:sz w:val="24"/>
          <w:szCs w:val="24"/>
          <w:lang w:val="pl-PL"/>
        </w:rPr>
      </w:pPr>
      <w:r w:rsidRPr="00DC50E6">
        <w:rPr>
          <w:rFonts w:ascii="Times New Roman" w:eastAsia="Times New Roman" w:hAnsi="Times New Roman" w:cs="Times New Roman"/>
          <w:sz w:val="24"/>
          <w:szCs w:val="24"/>
          <w:lang w:val="pl-PL"/>
        </w:rPr>
        <w:t xml:space="preserve">aktywacja układu odpornościowego, </w:t>
      </w:r>
    </w:p>
    <w:p w14:paraId="0F6EF2E2" w14:textId="77777777" w:rsidR="00DC50E6" w:rsidRPr="00DC50E6" w:rsidRDefault="00DC50E6" w:rsidP="00DC50E6">
      <w:pPr>
        <w:numPr>
          <w:ilvl w:val="0"/>
          <w:numId w:val="29"/>
        </w:numPr>
        <w:spacing w:before="100" w:beforeAutospacing="1" w:after="100" w:afterAutospacing="1" w:line="240" w:lineRule="auto"/>
        <w:rPr>
          <w:rFonts w:ascii="Times New Roman" w:eastAsia="Times New Roman" w:hAnsi="Times New Roman" w:cs="Times New Roman"/>
          <w:sz w:val="24"/>
          <w:szCs w:val="24"/>
          <w:lang w:val="pl-PL"/>
        </w:rPr>
      </w:pPr>
      <w:r w:rsidRPr="00DC50E6">
        <w:rPr>
          <w:rFonts w:ascii="Times New Roman" w:eastAsia="Times New Roman" w:hAnsi="Times New Roman" w:cs="Times New Roman"/>
          <w:sz w:val="24"/>
          <w:szCs w:val="24"/>
          <w:lang w:val="pl-PL"/>
        </w:rPr>
        <w:t xml:space="preserve">procesy włóknienia, </w:t>
      </w:r>
    </w:p>
    <w:p w14:paraId="2E688518" w14:textId="77777777" w:rsidR="00DC50E6" w:rsidRPr="00DC50E6" w:rsidRDefault="00DC50E6" w:rsidP="00DC50E6">
      <w:pPr>
        <w:numPr>
          <w:ilvl w:val="0"/>
          <w:numId w:val="29"/>
        </w:numPr>
        <w:spacing w:before="100" w:beforeAutospacing="1" w:after="100" w:afterAutospacing="1" w:line="240" w:lineRule="auto"/>
        <w:rPr>
          <w:rFonts w:ascii="Times New Roman" w:eastAsia="Times New Roman" w:hAnsi="Times New Roman" w:cs="Times New Roman"/>
          <w:sz w:val="24"/>
          <w:szCs w:val="24"/>
          <w:lang w:val="pl-PL"/>
        </w:rPr>
      </w:pPr>
      <w:r w:rsidRPr="00DC50E6">
        <w:rPr>
          <w:rFonts w:ascii="Times New Roman" w:eastAsia="Times New Roman" w:hAnsi="Times New Roman" w:cs="Times New Roman"/>
          <w:sz w:val="24"/>
          <w:szCs w:val="24"/>
          <w:lang w:val="pl-PL"/>
        </w:rPr>
        <w:t xml:space="preserve">zaburzenia funkcji śródbłonka, </w:t>
      </w:r>
    </w:p>
    <w:p w14:paraId="7AC6BE03" w14:textId="77777777" w:rsidR="00DC50E6" w:rsidRPr="00DC50E6" w:rsidRDefault="00DC50E6" w:rsidP="00DC50E6">
      <w:pPr>
        <w:numPr>
          <w:ilvl w:val="0"/>
          <w:numId w:val="29"/>
        </w:numPr>
        <w:spacing w:before="100" w:beforeAutospacing="1" w:after="100" w:afterAutospacing="1" w:line="240" w:lineRule="auto"/>
        <w:rPr>
          <w:rFonts w:ascii="Times New Roman" w:eastAsia="Times New Roman" w:hAnsi="Times New Roman" w:cs="Times New Roman"/>
          <w:sz w:val="24"/>
          <w:szCs w:val="24"/>
          <w:lang w:val="pl-PL"/>
        </w:rPr>
      </w:pPr>
      <w:r w:rsidRPr="00DC50E6">
        <w:rPr>
          <w:rFonts w:ascii="Times New Roman" w:eastAsia="Times New Roman" w:hAnsi="Times New Roman" w:cs="Times New Roman"/>
          <w:sz w:val="24"/>
          <w:szCs w:val="24"/>
          <w:lang w:val="pl-PL"/>
        </w:rPr>
        <w:t xml:space="preserve">choroby skóry i układu oddechowego. </w:t>
      </w:r>
    </w:p>
    <w:p w14:paraId="35746031" w14:textId="4B580E80" w:rsidR="00DC50E6" w:rsidRPr="00DC50E6" w:rsidRDefault="00DC50E6" w:rsidP="00DC50E6">
      <w:pPr>
        <w:spacing w:before="100" w:beforeAutospacing="1" w:after="100" w:afterAutospacing="1" w:line="240" w:lineRule="auto"/>
        <w:outlineLvl w:val="3"/>
        <w:rPr>
          <w:rFonts w:ascii="Times New Roman" w:eastAsia="Times New Roman" w:hAnsi="Times New Roman" w:cs="Times New Roman"/>
          <w:b/>
          <w:bCs/>
          <w:sz w:val="24"/>
          <w:szCs w:val="24"/>
          <w:lang w:val="pl-PL"/>
        </w:rPr>
      </w:pPr>
      <w:r w:rsidRPr="00DC50E6">
        <w:rPr>
          <w:rFonts w:ascii="Times New Roman" w:eastAsia="Times New Roman" w:hAnsi="Times New Roman" w:cs="Times New Roman"/>
          <w:b/>
          <w:bCs/>
          <w:sz w:val="24"/>
          <w:szCs w:val="24"/>
          <w:lang w:val="pl-PL"/>
        </w:rPr>
        <w:t>3</w:t>
      </w:r>
      <w:r w:rsidR="00BC224A">
        <w:rPr>
          <w:rFonts w:ascii="Times New Roman" w:eastAsia="Times New Roman" w:hAnsi="Times New Roman" w:cs="Times New Roman"/>
          <w:b/>
          <w:bCs/>
          <w:sz w:val="24"/>
          <w:szCs w:val="24"/>
          <w:lang w:val="pl-PL"/>
        </w:rPr>
        <w:t>.3</w:t>
      </w:r>
      <w:r w:rsidRPr="00DC50E6">
        <w:rPr>
          <w:rFonts w:ascii="Times New Roman" w:eastAsia="Times New Roman" w:hAnsi="Times New Roman" w:cs="Times New Roman"/>
          <w:b/>
          <w:bCs/>
          <w:sz w:val="24"/>
          <w:szCs w:val="24"/>
          <w:lang w:val="pl-PL"/>
        </w:rPr>
        <w:t>. Zakres oznaczeń biomarkerów</w:t>
      </w:r>
    </w:p>
    <w:p w14:paraId="4C9B0F3E" w14:textId="77777777" w:rsidR="00DC50E6" w:rsidRPr="00DC50E6" w:rsidRDefault="00DC50E6" w:rsidP="00DC50E6">
      <w:pPr>
        <w:spacing w:before="100" w:beforeAutospacing="1" w:after="100" w:afterAutospacing="1" w:line="240" w:lineRule="auto"/>
        <w:rPr>
          <w:rFonts w:ascii="Times New Roman" w:eastAsia="Times New Roman" w:hAnsi="Times New Roman" w:cs="Times New Roman"/>
          <w:sz w:val="24"/>
          <w:szCs w:val="24"/>
          <w:lang w:val="pl-PL"/>
        </w:rPr>
      </w:pPr>
      <w:r w:rsidRPr="00DC50E6">
        <w:rPr>
          <w:rFonts w:ascii="Times New Roman" w:eastAsia="Times New Roman" w:hAnsi="Times New Roman" w:cs="Times New Roman"/>
          <w:sz w:val="24"/>
          <w:szCs w:val="24"/>
          <w:lang w:val="pl-PL"/>
        </w:rPr>
        <w:t>W ramach testów przeprowadzona zostanie analiza 148 biomarkerów białkowych, obejmujących m.in.:</w:t>
      </w:r>
    </w:p>
    <w:p w14:paraId="73A49663" w14:textId="77777777" w:rsidR="00DC50E6" w:rsidRPr="00DC50E6" w:rsidRDefault="00DC50E6" w:rsidP="00DC50E6">
      <w:pPr>
        <w:numPr>
          <w:ilvl w:val="0"/>
          <w:numId w:val="30"/>
        </w:numPr>
        <w:spacing w:before="100" w:beforeAutospacing="1" w:after="100" w:afterAutospacing="1" w:line="240" w:lineRule="auto"/>
        <w:rPr>
          <w:rFonts w:ascii="Times New Roman" w:eastAsia="Times New Roman" w:hAnsi="Times New Roman" w:cs="Times New Roman"/>
          <w:sz w:val="24"/>
          <w:szCs w:val="24"/>
          <w:lang w:val="pl-PL"/>
        </w:rPr>
      </w:pPr>
      <w:r w:rsidRPr="00DC50E6">
        <w:rPr>
          <w:rFonts w:ascii="Times New Roman" w:eastAsia="Times New Roman" w:hAnsi="Times New Roman" w:cs="Times New Roman"/>
          <w:sz w:val="24"/>
          <w:szCs w:val="24"/>
          <w:lang w:val="pl-PL"/>
        </w:rPr>
        <w:t xml:space="preserve">cytokiny i chemokiny, </w:t>
      </w:r>
    </w:p>
    <w:p w14:paraId="0C2A3E24" w14:textId="77777777" w:rsidR="00DC50E6" w:rsidRPr="00DC50E6" w:rsidRDefault="00DC50E6" w:rsidP="00DC50E6">
      <w:pPr>
        <w:numPr>
          <w:ilvl w:val="0"/>
          <w:numId w:val="30"/>
        </w:numPr>
        <w:spacing w:before="100" w:beforeAutospacing="1" w:after="100" w:afterAutospacing="1" w:line="240" w:lineRule="auto"/>
        <w:rPr>
          <w:rFonts w:ascii="Times New Roman" w:eastAsia="Times New Roman" w:hAnsi="Times New Roman" w:cs="Times New Roman"/>
          <w:sz w:val="24"/>
          <w:szCs w:val="24"/>
          <w:lang w:val="pl-PL"/>
        </w:rPr>
      </w:pPr>
      <w:r w:rsidRPr="00DC50E6">
        <w:rPr>
          <w:rFonts w:ascii="Times New Roman" w:eastAsia="Times New Roman" w:hAnsi="Times New Roman" w:cs="Times New Roman"/>
          <w:sz w:val="24"/>
          <w:szCs w:val="24"/>
          <w:lang w:val="pl-PL"/>
        </w:rPr>
        <w:t xml:space="preserve">cząsteczki adhezyjne, </w:t>
      </w:r>
    </w:p>
    <w:p w14:paraId="4B9EAD64" w14:textId="77777777" w:rsidR="00DC50E6" w:rsidRPr="00DC50E6" w:rsidRDefault="00DC50E6" w:rsidP="00DC50E6">
      <w:pPr>
        <w:numPr>
          <w:ilvl w:val="0"/>
          <w:numId w:val="30"/>
        </w:numPr>
        <w:spacing w:before="100" w:beforeAutospacing="1" w:after="100" w:afterAutospacing="1" w:line="240" w:lineRule="auto"/>
        <w:rPr>
          <w:rFonts w:ascii="Times New Roman" w:eastAsia="Times New Roman" w:hAnsi="Times New Roman" w:cs="Times New Roman"/>
          <w:sz w:val="24"/>
          <w:szCs w:val="24"/>
          <w:lang w:val="pl-PL"/>
        </w:rPr>
      </w:pPr>
      <w:r w:rsidRPr="00DC50E6">
        <w:rPr>
          <w:rFonts w:ascii="Times New Roman" w:eastAsia="Times New Roman" w:hAnsi="Times New Roman" w:cs="Times New Roman"/>
          <w:sz w:val="24"/>
          <w:szCs w:val="24"/>
          <w:lang w:val="pl-PL"/>
        </w:rPr>
        <w:t xml:space="preserve">markery aktywacji i proliferacji komórkowej, </w:t>
      </w:r>
    </w:p>
    <w:p w14:paraId="216EA5A7" w14:textId="77777777" w:rsidR="00DC50E6" w:rsidRPr="00DC50E6" w:rsidRDefault="00DC50E6" w:rsidP="00DC50E6">
      <w:pPr>
        <w:numPr>
          <w:ilvl w:val="0"/>
          <w:numId w:val="30"/>
        </w:numPr>
        <w:spacing w:before="100" w:beforeAutospacing="1" w:after="100" w:afterAutospacing="1" w:line="240" w:lineRule="auto"/>
        <w:rPr>
          <w:rFonts w:ascii="Times New Roman" w:eastAsia="Times New Roman" w:hAnsi="Times New Roman" w:cs="Times New Roman"/>
          <w:sz w:val="24"/>
          <w:szCs w:val="24"/>
          <w:lang w:val="pl-PL"/>
        </w:rPr>
      </w:pPr>
      <w:r w:rsidRPr="00DC50E6">
        <w:rPr>
          <w:rFonts w:ascii="Times New Roman" w:eastAsia="Times New Roman" w:hAnsi="Times New Roman" w:cs="Times New Roman"/>
          <w:sz w:val="24"/>
          <w:szCs w:val="24"/>
          <w:lang w:val="pl-PL"/>
        </w:rPr>
        <w:t xml:space="preserve">czynniki wzrostu, </w:t>
      </w:r>
    </w:p>
    <w:p w14:paraId="2CD5C6B8" w14:textId="77777777" w:rsidR="00DC50E6" w:rsidRPr="00DC50E6" w:rsidRDefault="00DC50E6" w:rsidP="00DC50E6">
      <w:pPr>
        <w:numPr>
          <w:ilvl w:val="0"/>
          <w:numId w:val="30"/>
        </w:numPr>
        <w:spacing w:before="100" w:beforeAutospacing="1" w:after="100" w:afterAutospacing="1" w:line="240" w:lineRule="auto"/>
        <w:rPr>
          <w:rFonts w:ascii="Times New Roman" w:eastAsia="Times New Roman" w:hAnsi="Times New Roman" w:cs="Times New Roman"/>
          <w:sz w:val="24"/>
          <w:szCs w:val="24"/>
          <w:lang w:val="pl-PL"/>
        </w:rPr>
      </w:pPr>
      <w:r w:rsidRPr="00DC50E6">
        <w:rPr>
          <w:rFonts w:ascii="Times New Roman" w:eastAsia="Times New Roman" w:hAnsi="Times New Roman" w:cs="Times New Roman"/>
          <w:sz w:val="24"/>
          <w:szCs w:val="24"/>
          <w:lang w:val="pl-PL"/>
        </w:rPr>
        <w:t xml:space="preserve">markery remodelingu macierzy zewnątrzkomórkowej. </w:t>
      </w:r>
    </w:p>
    <w:p w14:paraId="20354C86" w14:textId="77777777" w:rsidR="00DC50E6" w:rsidRPr="00DC50E6" w:rsidRDefault="00DC50E6" w:rsidP="00DC50E6">
      <w:pPr>
        <w:spacing w:before="100" w:beforeAutospacing="1" w:after="100" w:afterAutospacing="1" w:line="240" w:lineRule="auto"/>
        <w:rPr>
          <w:rFonts w:ascii="Times New Roman" w:eastAsia="Times New Roman" w:hAnsi="Times New Roman" w:cs="Times New Roman"/>
          <w:sz w:val="24"/>
          <w:szCs w:val="24"/>
          <w:lang w:val="pl-PL"/>
        </w:rPr>
      </w:pPr>
      <w:r w:rsidRPr="00DC50E6">
        <w:rPr>
          <w:rFonts w:ascii="Times New Roman" w:eastAsia="Times New Roman" w:hAnsi="Times New Roman" w:cs="Times New Roman"/>
          <w:sz w:val="24"/>
          <w:szCs w:val="24"/>
          <w:lang w:val="pl-PL"/>
        </w:rPr>
        <w:t>Oznaczenia wykonywane są metodami immunoenzymatycznymi lub równoważnymi technikami wysokoprzepustowymi.</w:t>
      </w:r>
    </w:p>
    <w:p w14:paraId="37C575B1" w14:textId="551D8D7D" w:rsidR="00DC50E6" w:rsidRPr="00DC50E6" w:rsidRDefault="00BC224A" w:rsidP="00DC50E6">
      <w:pPr>
        <w:spacing w:before="100" w:beforeAutospacing="1" w:after="100" w:afterAutospacing="1" w:line="240" w:lineRule="auto"/>
        <w:outlineLvl w:val="3"/>
        <w:rPr>
          <w:rFonts w:ascii="Times New Roman" w:eastAsia="Times New Roman" w:hAnsi="Times New Roman" w:cs="Times New Roman"/>
          <w:b/>
          <w:bCs/>
          <w:sz w:val="24"/>
          <w:szCs w:val="24"/>
          <w:lang w:val="pl-PL"/>
        </w:rPr>
      </w:pPr>
      <w:r>
        <w:rPr>
          <w:rFonts w:ascii="Times New Roman" w:eastAsia="Times New Roman" w:hAnsi="Times New Roman" w:cs="Times New Roman"/>
          <w:b/>
          <w:bCs/>
          <w:sz w:val="24"/>
          <w:szCs w:val="24"/>
          <w:lang w:val="pl-PL"/>
        </w:rPr>
        <w:t>3.</w:t>
      </w:r>
      <w:r w:rsidR="00DC50E6" w:rsidRPr="00DC50E6">
        <w:rPr>
          <w:rFonts w:ascii="Times New Roman" w:eastAsia="Times New Roman" w:hAnsi="Times New Roman" w:cs="Times New Roman"/>
          <w:b/>
          <w:bCs/>
          <w:sz w:val="24"/>
          <w:szCs w:val="24"/>
          <w:lang w:val="pl-PL"/>
        </w:rPr>
        <w:t>4. Ocena odpowiedzi biologicznej</w:t>
      </w:r>
    </w:p>
    <w:p w14:paraId="2D40C5F1" w14:textId="77777777" w:rsidR="00DC50E6" w:rsidRPr="00DC50E6" w:rsidRDefault="00DC50E6" w:rsidP="00DC50E6">
      <w:pPr>
        <w:spacing w:before="100" w:beforeAutospacing="1" w:after="100" w:afterAutospacing="1" w:line="240" w:lineRule="auto"/>
        <w:rPr>
          <w:rFonts w:ascii="Times New Roman" w:eastAsia="Times New Roman" w:hAnsi="Times New Roman" w:cs="Times New Roman"/>
          <w:sz w:val="24"/>
          <w:szCs w:val="24"/>
          <w:lang w:val="pl-PL"/>
        </w:rPr>
      </w:pPr>
      <w:r w:rsidRPr="00DC50E6">
        <w:rPr>
          <w:rFonts w:ascii="Times New Roman" w:eastAsia="Times New Roman" w:hAnsi="Times New Roman" w:cs="Times New Roman"/>
          <w:sz w:val="24"/>
          <w:szCs w:val="24"/>
          <w:lang w:val="pl-PL"/>
        </w:rPr>
        <w:t>Dla każdego badanego związku zostanie określony jego wpływ na:</w:t>
      </w:r>
    </w:p>
    <w:p w14:paraId="28F682B2" w14:textId="77777777" w:rsidR="00DC50E6" w:rsidRPr="00DC50E6" w:rsidRDefault="00DC50E6" w:rsidP="00DC50E6">
      <w:pPr>
        <w:numPr>
          <w:ilvl w:val="0"/>
          <w:numId w:val="31"/>
        </w:numPr>
        <w:spacing w:before="100" w:beforeAutospacing="1" w:after="100" w:afterAutospacing="1" w:line="240" w:lineRule="auto"/>
        <w:rPr>
          <w:rFonts w:ascii="Times New Roman" w:eastAsia="Times New Roman" w:hAnsi="Times New Roman" w:cs="Times New Roman"/>
          <w:sz w:val="24"/>
          <w:szCs w:val="24"/>
          <w:lang w:val="pl-PL"/>
        </w:rPr>
      </w:pPr>
      <w:r w:rsidRPr="00DC50E6">
        <w:rPr>
          <w:rFonts w:ascii="Times New Roman" w:eastAsia="Times New Roman" w:hAnsi="Times New Roman" w:cs="Times New Roman"/>
          <w:sz w:val="24"/>
          <w:szCs w:val="24"/>
          <w:lang w:val="pl-PL"/>
        </w:rPr>
        <w:t xml:space="preserve">poziom ekspresji poszczególnych biomarkerów, </w:t>
      </w:r>
    </w:p>
    <w:p w14:paraId="1400BFD5" w14:textId="77777777" w:rsidR="00DC50E6" w:rsidRPr="00DC50E6" w:rsidRDefault="00DC50E6" w:rsidP="00DC50E6">
      <w:pPr>
        <w:numPr>
          <w:ilvl w:val="0"/>
          <w:numId w:val="31"/>
        </w:numPr>
        <w:spacing w:before="100" w:beforeAutospacing="1" w:after="100" w:afterAutospacing="1" w:line="240" w:lineRule="auto"/>
        <w:rPr>
          <w:rFonts w:ascii="Times New Roman" w:eastAsia="Times New Roman" w:hAnsi="Times New Roman" w:cs="Times New Roman"/>
          <w:sz w:val="24"/>
          <w:szCs w:val="24"/>
          <w:lang w:val="pl-PL"/>
        </w:rPr>
      </w:pPr>
      <w:r w:rsidRPr="00DC50E6">
        <w:rPr>
          <w:rFonts w:ascii="Times New Roman" w:eastAsia="Times New Roman" w:hAnsi="Times New Roman" w:cs="Times New Roman"/>
          <w:sz w:val="24"/>
          <w:szCs w:val="24"/>
          <w:lang w:val="pl-PL"/>
        </w:rPr>
        <w:lastRenderedPageBreak/>
        <w:t xml:space="preserve">kierunek i siłę odpowiedzi biologicznej, </w:t>
      </w:r>
    </w:p>
    <w:p w14:paraId="7BCC07B2" w14:textId="77777777" w:rsidR="00DC50E6" w:rsidRPr="00DC50E6" w:rsidRDefault="00DC50E6" w:rsidP="00DC50E6">
      <w:pPr>
        <w:numPr>
          <w:ilvl w:val="0"/>
          <w:numId w:val="31"/>
        </w:numPr>
        <w:spacing w:before="100" w:beforeAutospacing="1" w:after="100" w:afterAutospacing="1" w:line="240" w:lineRule="auto"/>
        <w:rPr>
          <w:rFonts w:ascii="Times New Roman" w:eastAsia="Times New Roman" w:hAnsi="Times New Roman" w:cs="Times New Roman"/>
          <w:sz w:val="24"/>
          <w:szCs w:val="24"/>
          <w:lang w:val="pl-PL"/>
        </w:rPr>
      </w:pPr>
      <w:r w:rsidRPr="00DC50E6">
        <w:rPr>
          <w:rFonts w:ascii="Times New Roman" w:eastAsia="Times New Roman" w:hAnsi="Times New Roman" w:cs="Times New Roman"/>
          <w:sz w:val="24"/>
          <w:szCs w:val="24"/>
          <w:lang w:val="pl-PL"/>
        </w:rPr>
        <w:t xml:space="preserve">selektywność działania w różnych modelach tkankowych, </w:t>
      </w:r>
    </w:p>
    <w:p w14:paraId="5D503624" w14:textId="77777777" w:rsidR="00DC50E6" w:rsidRPr="00DC50E6" w:rsidRDefault="00DC50E6" w:rsidP="00DC50E6">
      <w:pPr>
        <w:numPr>
          <w:ilvl w:val="0"/>
          <w:numId w:val="31"/>
        </w:numPr>
        <w:spacing w:before="100" w:beforeAutospacing="1" w:after="100" w:afterAutospacing="1" w:line="240" w:lineRule="auto"/>
        <w:rPr>
          <w:rFonts w:ascii="Times New Roman" w:eastAsia="Times New Roman" w:hAnsi="Times New Roman" w:cs="Times New Roman"/>
          <w:sz w:val="24"/>
          <w:szCs w:val="24"/>
          <w:lang w:val="pl-PL"/>
        </w:rPr>
      </w:pPr>
      <w:r w:rsidRPr="00DC50E6">
        <w:rPr>
          <w:rFonts w:ascii="Times New Roman" w:eastAsia="Times New Roman" w:hAnsi="Times New Roman" w:cs="Times New Roman"/>
          <w:sz w:val="24"/>
          <w:szCs w:val="24"/>
          <w:lang w:val="pl-PL"/>
        </w:rPr>
        <w:t xml:space="preserve">potencjalną cytotoksyczność (na podstawie integralności i żywotności komórek). </w:t>
      </w:r>
    </w:p>
    <w:p w14:paraId="6939F44B" w14:textId="0127BA54" w:rsidR="00DC50E6" w:rsidRPr="00DC50E6" w:rsidRDefault="00BC224A" w:rsidP="00DC50E6">
      <w:pPr>
        <w:spacing w:before="100" w:beforeAutospacing="1" w:after="100" w:afterAutospacing="1" w:line="240" w:lineRule="auto"/>
        <w:outlineLvl w:val="3"/>
        <w:rPr>
          <w:rFonts w:ascii="Times New Roman" w:eastAsia="Times New Roman" w:hAnsi="Times New Roman" w:cs="Times New Roman"/>
          <w:b/>
          <w:bCs/>
          <w:sz w:val="24"/>
          <w:szCs w:val="24"/>
          <w:lang w:val="pl-PL"/>
        </w:rPr>
      </w:pPr>
      <w:r>
        <w:rPr>
          <w:rFonts w:ascii="Times New Roman" w:eastAsia="Times New Roman" w:hAnsi="Times New Roman" w:cs="Times New Roman"/>
          <w:b/>
          <w:bCs/>
          <w:sz w:val="24"/>
          <w:szCs w:val="24"/>
          <w:lang w:val="pl-PL"/>
        </w:rPr>
        <w:t>3.</w:t>
      </w:r>
      <w:r w:rsidR="00DC50E6" w:rsidRPr="00DC50E6">
        <w:rPr>
          <w:rFonts w:ascii="Times New Roman" w:eastAsia="Times New Roman" w:hAnsi="Times New Roman" w:cs="Times New Roman"/>
          <w:b/>
          <w:bCs/>
          <w:sz w:val="24"/>
          <w:szCs w:val="24"/>
          <w:lang w:val="pl-PL"/>
        </w:rPr>
        <w:t>5. Analiza danych</w:t>
      </w:r>
    </w:p>
    <w:p w14:paraId="6F5DCCB1" w14:textId="77777777" w:rsidR="00DC50E6" w:rsidRPr="00DC50E6" w:rsidRDefault="00DC50E6" w:rsidP="00DC50E6">
      <w:pPr>
        <w:numPr>
          <w:ilvl w:val="0"/>
          <w:numId w:val="32"/>
        </w:numPr>
        <w:spacing w:before="100" w:beforeAutospacing="1" w:after="100" w:afterAutospacing="1" w:line="240" w:lineRule="auto"/>
        <w:rPr>
          <w:rFonts w:ascii="Times New Roman" w:eastAsia="Times New Roman" w:hAnsi="Times New Roman" w:cs="Times New Roman"/>
          <w:sz w:val="24"/>
          <w:szCs w:val="24"/>
          <w:lang w:val="pl-PL"/>
        </w:rPr>
      </w:pPr>
      <w:r w:rsidRPr="00DC50E6">
        <w:rPr>
          <w:rFonts w:ascii="Times New Roman" w:eastAsia="Times New Roman" w:hAnsi="Times New Roman" w:cs="Times New Roman"/>
          <w:sz w:val="24"/>
          <w:szCs w:val="24"/>
          <w:lang w:val="pl-PL"/>
        </w:rPr>
        <w:t xml:space="preserve">opracowanie wieloparametrowego profilu fenotypowego (fingerprint) dla każdego związku, </w:t>
      </w:r>
    </w:p>
    <w:p w14:paraId="7C828E45" w14:textId="77777777" w:rsidR="00DC50E6" w:rsidRPr="00DC50E6" w:rsidRDefault="00DC50E6" w:rsidP="00DC50E6">
      <w:pPr>
        <w:numPr>
          <w:ilvl w:val="0"/>
          <w:numId w:val="32"/>
        </w:numPr>
        <w:spacing w:before="100" w:beforeAutospacing="1" w:after="100" w:afterAutospacing="1" w:line="240" w:lineRule="auto"/>
        <w:rPr>
          <w:rFonts w:ascii="Times New Roman" w:eastAsia="Times New Roman" w:hAnsi="Times New Roman" w:cs="Times New Roman"/>
          <w:sz w:val="24"/>
          <w:szCs w:val="24"/>
          <w:lang w:val="pl-PL"/>
        </w:rPr>
      </w:pPr>
      <w:r w:rsidRPr="00DC50E6">
        <w:rPr>
          <w:rFonts w:ascii="Times New Roman" w:eastAsia="Times New Roman" w:hAnsi="Times New Roman" w:cs="Times New Roman"/>
          <w:sz w:val="24"/>
          <w:szCs w:val="24"/>
          <w:lang w:val="pl-PL"/>
        </w:rPr>
        <w:t xml:space="preserve">analiza statystyczna zmian biomarkerów względem kontroli, </w:t>
      </w:r>
    </w:p>
    <w:p w14:paraId="3798E387" w14:textId="77777777" w:rsidR="00DC50E6" w:rsidRPr="00DC50E6" w:rsidRDefault="00DC50E6" w:rsidP="00DC50E6">
      <w:pPr>
        <w:numPr>
          <w:ilvl w:val="0"/>
          <w:numId w:val="32"/>
        </w:numPr>
        <w:spacing w:before="100" w:beforeAutospacing="1" w:after="100" w:afterAutospacing="1" w:line="240" w:lineRule="auto"/>
        <w:rPr>
          <w:rFonts w:ascii="Times New Roman" w:eastAsia="Times New Roman" w:hAnsi="Times New Roman" w:cs="Times New Roman"/>
          <w:sz w:val="24"/>
          <w:szCs w:val="24"/>
          <w:lang w:val="pl-PL"/>
        </w:rPr>
      </w:pPr>
      <w:r w:rsidRPr="00DC50E6">
        <w:rPr>
          <w:rFonts w:ascii="Times New Roman" w:eastAsia="Times New Roman" w:hAnsi="Times New Roman" w:cs="Times New Roman"/>
          <w:sz w:val="24"/>
          <w:szCs w:val="24"/>
          <w:lang w:val="pl-PL"/>
        </w:rPr>
        <w:t xml:space="preserve">identyfikacja istotnych biologicznie efektów działania. </w:t>
      </w:r>
    </w:p>
    <w:p w14:paraId="7F5D929F" w14:textId="345CEC3C" w:rsidR="00DC50E6" w:rsidRPr="00DC50E6" w:rsidRDefault="00BC224A" w:rsidP="00DC50E6">
      <w:pPr>
        <w:spacing w:before="100" w:beforeAutospacing="1" w:after="100" w:afterAutospacing="1" w:line="240" w:lineRule="auto"/>
        <w:outlineLvl w:val="3"/>
        <w:rPr>
          <w:rFonts w:ascii="Times New Roman" w:eastAsia="Times New Roman" w:hAnsi="Times New Roman" w:cs="Times New Roman"/>
          <w:b/>
          <w:bCs/>
          <w:sz w:val="24"/>
          <w:szCs w:val="24"/>
          <w:lang w:val="pl-PL"/>
        </w:rPr>
      </w:pPr>
      <w:r>
        <w:rPr>
          <w:rFonts w:ascii="Times New Roman" w:eastAsia="Times New Roman" w:hAnsi="Times New Roman" w:cs="Times New Roman"/>
          <w:b/>
          <w:bCs/>
          <w:sz w:val="24"/>
          <w:szCs w:val="24"/>
          <w:lang w:val="pl-PL"/>
        </w:rPr>
        <w:t>3.</w:t>
      </w:r>
      <w:r w:rsidR="00DC50E6" w:rsidRPr="00DC50E6">
        <w:rPr>
          <w:rFonts w:ascii="Times New Roman" w:eastAsia="Times New Roman" w:hAnsi="Times New Roman" w:cs="Times New Roman"/>
          <w:b/>
          <w:bCs/>
          <w:sz w:val="24"/>
          <w:szCs w:val="24"/>
          <w:lang w:val="pl-PL"/>
        </w:rPr>
        <w:t>6. Analiza porównawcza i predykcyjna</w:t>
      </w:r>
    </w:p>
    <w:p w14:paraId="43CEE322" w14:textId="77777777" w:rsidR="00DC50E6" w:rsidRPr="00DC50E6" w:rsidRDefault="00DC50E6" w:rsidP="00DC50E6">
      <w:pPr>
        <w:numPr>
          <w:ilvl w:val="0"/>
          <w:numId w:val="33"/>
        </w:numPr>
        <w:spacing w:before="100" w:beforeAutospacing="1" w:after="100" w:afterAutospacing="1" w:line="240" w:lineRule="auto"/>
        <w:rPr>
          <w:rFonts w:ascii="Times New Roman" w:eastAsia="Times New Roman" w:hAnsi="Times New Roman" w:cs="Times New Roman"/>
          <w:sz w:val="24"/>
          <w:szCs w:val="24"/>
          <w:lang w:val="pl-PL"/>
        </w:rPr>
      </w:pPr>
      <w:r w:rsidRPr="00DC50E6">
        <w:rPr>
          <w:rFonts w:ascii="Times New Roman" w:eastAsia="Times New Roman" w:hAnsi="Times New Roman" w:cs="Times New Roman"/>
          <w:sz w:val="24"/>
          <w:szCs w:val="24"/>
          <w:lang w:val="pl-PL"/>
        </w:rPr>
        <w:t xml:space="preserve">porównanie uzyskanych profili z bazą danych obejmującą ponad 4500 związków referencyjnych, </w:t>
      </w:r>
    </w:p>
    <w:p w14:paraId="72EC757A" w14:textId="77777777" w:rsidR="00DC50E6" w:rsidRPr="00DC50E6" w:rsidRDefault="00DC50E6" w:rsidP="00DC50E6">
      <w:pPr>
        <w:numPr>
          <w:ilvl w:val="0"/>
          <w:numId w:val="33"/>
        </w:numPr>
        <w:spacing w:before="100" w:beforeAutospacing="1" w:after="100" w:afterAutospacing="1" w:line="240" w:lineRule="auto"/>
        <w:rPr>
          <w:rFonts w:ascii="Times New Roman" w:eastAsia="Times New Roman" w:hAnsi="Times New Roman" w:cs="Times New Roman"/>
          <w:sz w:val="24"/>
          <w:szCs w:val="24"/>
          <w:lang w:val="pl-PL"/>
        </w:rPr>
      </w:pPr>
      <w:r w:rsidRPr="00DC50E6">
        <w:rPr>
          <w:rFonts w:ascii="Times New Roman" w:eastAsia="Times New Roman" w:hAnsi="Times New Roman" w:cs="Times New Roman"/>
          <w:sz w:val="24"/>
          <w:szCs w:val="24"/>
          <w:lang w:val="pl-PL"/>
        </w:rPr>
        <w:t xml:space="preserve">identyfikacja podobieństw do znanych klas terapeutycznych, </w:t>
      </w:r>
    </w:p>
    <w:p w14:paraId="7463B943" w14:textId="77777777" w:rsidR="00DC50E6" w:rsidRPr="00DC50E6" w:rsidRDefault="00DC50E6" w:rsidP="00DC50E6">
      <w:pPr>
        <w:numPr>
          <w:ilvl w:val="0"/>
          <w:numId w:val="33"/>
        </w:numPr>
        <w:spacing w:before="100" w:beforeAutospacing="1" w:after="100" w:afterAutospacing="1" w:line="240" w:lineRule="auto"/>
        <w:rPr>
          <w:rFonts w:ascii="Times New Roman" w:eastAsia="Times New Roman" w:hAnsi="Times New Roman" w:cs="Times New Roman"/>
          <w:sz w:val="24"/>
          <w:szCs w:val="24"/>
          <w:lang w:val="pl-PL"/>
        </w:rPr>
      </w:pPr>
      <w:r w:rsidRPr="00DC50E6">
        <w:rPr>
          <w:rFonts w:ascii="Times New Roman" w:eastAsia="Times New Roman" w:hAnsi="Times New Roman" w:cs="Times New Roman"/>
          <w:sz w:val="24"/>
          <w:szCs w:val="24"/>
          <w:lang w:val="pl-PL"/>
        </w:rPr>
        <w:t xml:space="preserve">wnioskowanie dotyczące mechanizmu działania (MoA), </w:t>
      </w:r>
    </w:p>
    <w:p w14:paraId="30C72791" w14:textId="77777777" w:rsidR="00DC50E6" w:rsidRPr="00DC50E6" w:rsidRDefault="00DC50E6" w:rsidP="00DC50E6">
      <w:pPr>
        <w:numPr>
          <w:ilvl w:val="0"/>
          <w:numId w:val="33"/>
        </w:numPr>
        <w:spacing w:before="100" w:beforeAutospacing="1" w:after="100" w:afterAutospacing="1" w:line="240" w:lineRule="auto"/>
        <w:rPr>
          <w:rFonts w:ascii="Times New Roman" w:eastAsia="Times New Roman" w:hAnsi="Times New Roman" w:cs="Times New Roman"/>
          <w:sz w:val="24"/>
          <w:szCs w:val="24"/>
          <w:lang w:val="pl-PL"/>
        </w:rPr>
      </w:pPr>
      <w:r w:rsidRPr="00DC50E6">
        <w:rPr>
          <w:rFonts w:ascii="Times New Roman" w:eastAsia="Times New Roman" w:hAnsi="Times New Roman" w:cs="Times New Roman"/>
          <w:sz w:val="24"/>
          <w:szCs w:val="24"/>
          <w:lang w:val="pl-PL"/>
        </w:rPr>
        <w:t xml:space="preserve">wskazanie potencjalnych zastosowań terapeutycznych, </w:t>
      </w:r>
    </w:p>
    <w:p w14:paraId="6345B2A0" w14:textId="77777777" w:rsidR="00DC50E6" w:rsidRPr="00DC50E6" w:rsidRDefault="00DC50E6" w:rsidP="00DC50E6">
      <w:pPr>
        <w:numPr>
          <w:ilvl w:val="0"/>
          <w:numId w:val="33"/>
        </w:numPr>
        <w:spacing w:before="100" w:beforeAutospacing="1" w:after="100" w:afterAutospacing="1" w:line="240" w:lineRule="auto"/>
        <w:rPr>
          <w:rFonts w:ascii="Times New Roman" w:eastAsia="Times New Roman" w:hAnsi="Times New Roman" w:cs="Times New Roman"/>
          <w:sz w:val="24"/>
          <w:szCs w:val="24"/>
          <w:lang w:val="pl-PL"/>
        </w:rPr>
      </w:pPr>
      <w:r w:rsidRPr="00DC50E6">
        <w:rPr>
          <w:rFonts w:ascii="Times New Roman" w:eastAsia="Times New Roman" w:hAnsi="Times New Roman" w:cs="Times New Roman"/>
          <w:sz w:val="24"/>
          <w:szCs w:val="24"/>
          <w:lang w:val="pl-PL"/>
        </w:rPr>
        <w:t>możliwość benchmarkingu względem istniejących leków.</w:t>
      </w:r>
    </w:p>
    <w:p w14:paraId="0A775D2D" w14:textId="77777777" w:rsidR="004368F7" w:rsidRDefault="004368F7" w:rsidP="000A51E4">
      <w:pPr>
        <w:spacing w:line="240" w:lineRule="auto"/>
        <w:jc w:val="both"/>
        <w:rPr>
          <w:rFonts w:ascii="Times New Roman" w:eastAsia="Calibri" w:hAnsi="Times New Roman" w:cs="Times New Roman"/>
          <w:b/>
          <w:bCs/>
          <w:sz w:val="24"/>
          <w:szCs w:val="24"/>
          <w:lang w:val="pl-PL" w:eastAsia="en-US"/>
        </w:rPr>
      </w:pPr>
    </w:p>
    <w:p w14:paraId="29907927" w14:textId="4C238A24" w:rsidR="000A51E4" w:rsidRPr="000A51E4" w:rsidRDefault="000A51E4" w:rsidP="000A51E4">
      <w:pPr>
        <w:spacing w:line="240" w:lineRule="auto"/>
        <w:jc w:val="both"/>
        <w:rPr>
          <w:rFonts w:ascii="Times New Roman" w:eastAsia="Calibri" w:hAnsi="Times New Roman" w:cs="Times New Roman"/>
          <w:b/>
          <w:bCs/>
          <w:sz w:val="24"/>
          <w:szCs w:val="24"/>
          <w:lang w:val="pl-PL" w:eastAsia="en-US"/>
        </w:rPr>
      </w:pPr>
      <w:r w:rsidRPr="000A51E4">
        <w:rPr>
          <w:rFonts w:ascii="Times New Roman" w:eastAsia="Calibri" w:hAnsi="Times New Roman" w:cs="Times New Roman"/>
          <w:b/>
          <w:bCs/>
          <w:sz w:val="24"/>
          <w:szCs w:val="24"/>
          <w:lang w:val="pl-PL" w:eastAsia="en-US"/>
        </w:rPr>
        <w:t>4. Wyniki i raportowanie</w:t>
      </w:r>
    </w:p>
    <w:p w14:paraId="2066C57E" w14:textId="77777777" w:rsidR="0070600F" w:rsidRPr="0070600F" w:rsidRDefault="0070600F" w:rsidP="0070600F">
      <w:pPr>
        <w:spacing w:before="100" w:beforeAutospacing="1" w:after="100" w:afterAutospacing="1" w:line="240" w:lineRule="auto"/>
        <w:rPr>
          <w:rFonts w:ascii="Times New Roman" w:eastAsia="Times New Roman" w:hAnsi="Times New Roman" w:cs="Times New Roman"/>
          <w:sz w:val="24"/>
          <w:szCs w:val="24"/>
          <w:lang w:val="pl-PL"/>
        </w:rPr>
      </w:pPr>
      <w:r w:rsidRPr="0070600F">
        <w:rPr>
          <w:rFonts w:ascii="Times New Roman" w:eastAsia="Times New Roman" w:hAnsi="Times New Roman" w:cs="Times New Roman"/>
          <w:sz w:val="24"/>
          <w:szCs w:val="24"/>
          <w:lang w:val="pl-PL"/>
        </w:rPr>
        <w:t>W ramach realizacji zamówienia Wykonawca dostarczy:</w:t>
      </w:r>
    </w:p>
    <w:p w14:paraId="21B32DF8" w14:textId="77777777" w:rsidR="0070600F" w:rsidRPr="0070600F" w:rsidRDefault="0070600F" w:rsidP="0070600F">
      <w:pPr>
        <w:numPr>
          <w:ilvl w:val="0"/>
          <w:numId w:val="39"/>
        </w:numPr>
        <w:spacing w:before="100" w:beforeAutospacing="1" w:after="100" w:afterAutospacing="1" w:line="240" w:lineRule="auto"/>
        <w:rPr>
          <w:rFonts w:ascii="Times New Roman" w:eastAsia="Times New Roman" w:hAnsi="Times New Roman" w:cs="Times New Roman"/>
          <w:sz w:val="24"/>
          <w:szCs w:val="24"/>
          <w:lang w:val="pl-PL"/>
        </w:rPr>
      </w:pPr>
      <w:r w:rsidRPr="0070600F">
        <w:rPr>
          <w:rFonts w:ascii="Times New Roman" w:eastAsia="Times New Roman" w:hAnsi="Times New Roman" w:cs="Times New Roman"/>
          <w:sz w:val="24"/>
          <w:szCs w:val="24"/>
          <w:lang w:val="pl-PL"/>
        </w:rPr>
        <w:t xml:space="preserve">szczegółowy raport obejmujący: </w:t>
      </w:r>
    </w:p>
    <w:p w14:paraId="71F74999" w14:textId="77777777" w:rsidR="0070600F" w:rsidRPr="0070600F" w:rsidRDefault="0070600F" w:rsidP="0070600F">
      <w:pPr>
        <w:numPr>
          <w:ilvl w:val="1"/>
          <w:numId w:val="39"/>
        </w:numPr>
        <w:spacing w:before="100" w:beforeAutospacing="1" w:after="100" w:afterAutospacing="1" w:line="240" w:lineRule="auto"/>
        <w:rPr>
          <w:rFonts w:ascii="Times New Roman" w:eastAsia="Times New Roman" w:hAnsi="Times New Roman" w:cs="Times New Roman"/>
          <w:sz w:val="24"/>
          <w:szCs w:val="24"/>
          <w:lang w:val="pl-PL"/>
        </w:rPr>
      </w:pPr>
      <w:r w:rsidRPr="0070600F">
        <w:rPr>
          <w:rFonts w:ascii="Times New Roman" w:eastAsia="Times New Roman" w:hAnsi="Times New Roman" w:cs="Times New Roman"/>
          <w:sz w:val="24"/>
          <w:szCs w:val="24"/>
          <w:lang w:val="pl-PL"/>
        </w:rPr>
        <w:t xml:space="preserve">wyniki dla wszystkich analizowanych biomarkerów, </w:t>
      </w:r>
    </w:p>
    <w:p w14:paraId="36CF6FDD" w14:textId="77777777" w:rsidR="0070600F" w:rsidRPr="0070600F" w:rsidRDefault="0070600F" w:rsidP="0070600F">
      <w:pPr>
        <w:numPr>
          <w:ilvl w:val="1"/>
          <w:numId w:val="39"/>
        </w:numPr>
        <w:spacing w:before="100" w:beforeAutospacing="1" w:after="100" w:afterAutospacing="1" w:line="240" w:lineRule="auto"/>
        <w:rPr>
          <w:rFonts w:ascii="Times New Roman" w:eastAsia="Times New Roman" w:hAnsi="Times New Roman" w:cs="Times New Roman"/>
          <w:sz w:val="24"/>
          <w:szCs w:val="24"/>
          <w:lang w:val="pl-PL"/>
        </w:rPr>
      </w:pPr>
      <w:r w:rsidRPr="0070600F">
        <w:rPr>
          <w:rFonts w:ascii="Times New Roman" w:eastAsia="Times New Roman" w:hAnsi="Times New Roman" w:cs="Times New Roman"/>
          <w:sz w:val="24"/>
          <w:szCs w:val="24"/>
          <w:lang w:val="pl-PL"/>
        </w:rPr>
        <w:t>profile aktywności w poszczególnych systemach BioMAP</w:t>
      </w:r>
      <w:r w:rsidRPr="0070600F">
        <w:rPr>
          <w:rFonts w:ascii="Times New Roman" w:eastAsia="Times New Roman" w:hAnsi="Times New Roman" w:cs="Times New Roman"/>
          <w:sz w:val="24"/>
          <w:szCs w:val="24"/>
          <w:vertAlign w:val="superscript"/>
          <w:lang w:val="pl-PL"/>
        </w:rPr>
        <w:t>®</w:t>
      </w:r>
      <w:r w:rsidRPr="0070600F">
        <w:rPr>
          <w:rFonts w:ascii="Times New Roman" w:eastAsia="Times New Roman" w:hAnsi="Times New Roman" w:cs="Times New Roman"/>
          <w:sz w:val="24"/>
          <w:szCs w:val="24"/>
          <w:lang w:val="pl-PL"/>
        </w:rPr>
        <w:t xml:space="preserve">, </w:t>
      </w:r>
    </w:p>
    <w:p w14:paraId="4F033FBC" w14:textId="77777777" w:rsidR="0070600F" w:rsidRPr="0070600F" w:rsidRDefault="0070600F" w:rsidP="0070600F">
      <w:pPr>
        <w:numPr>
          <w:ilvl w:val="1"/>
          <w:numId w:val="39"/>
        </w:numPr>
        <w:spacing w:before="100" w:beforeAutospacing="1" w:after="100" w:afterAutospacing="1" w:line="240" w:lineRule="auto"/>
        <w:rPr>
          <w:rFonts w:ascii="Times New Roman" w:eastAsia="Times New Roman" w:hAnsi="Times New Roman" w:cs="Times New Roman"/>
          <w:sz w:val="24"/>
          <w:szCs w:val="24"/>
          <w:lang w:val="pl-PL"/>
        </w:rPr>
      </w:pPr>
      <w:r w:rsidRPr="0070600F">
        <w:rPr>
          <w:rFonts w:ascii="Times New Roman" w:eastAsia="Times New Roman" w:hAnsi="Times New Roman" w:cs="Times New Roman"/>
          <w:sz w:val="24"/>
          <w:szCs w:val="24"/>
          <w:lang w:val="pl-PL"/>
        </w:rPr>
        <w:t xml:space="preserve">interpretację wyników i mechanizmu działania, </w:t>
      </w:r>
    </w:p>
    <w:p w14:paraId="4AB0EFF4" w14:textId="77777777" w:rsidR="0070600F" w:rsidRPr="0070600F" w:rsidRDefault="0070600F" w:rsidP="0070600F">
      <w:pPr>
        <w:numPr>
          <w:ilvl w:val="1"/>
          <w:numId w:val="39"/>
        </w:numPr>
        <w:spacing w:before="100" w:beforeAutospacing="1" w:after="100" w:afterAutospacing="1" w:line="240" w:lineRule="auto"/>
        <w:rPr>
          <w:rFonts w:ascii="Times New Roman" w:eastAsia="Times New Roman" w:hAnsi="Times New Roman" w:cs="Times New Roman"/>
          <w:sz w:val="24"/>
          <w:szCs w:val="24"/>
          <w:lang w:val="pl-PL"/>
        </w:rPr>
      </w:pPr>
      <w:r w:rsidRPr="0070600F">
        <w:rPr>
          <w:rFonts w:ascii="Times New Roman" w:eastAsia="Times New Roman" w:hAnsi="Times New Roman" w:cs="Times New Roman"/>
          <w:sz w:val="24"/>
          <w:szCs w:val="24"/>
          <w:lang w:val="pl-PL"/>
        </w:rPr>
        <w:t xml:space="preserve">ocenę bezpieczeństwa i potencjalnej toksyczności, </w:t>
      </w:r>
    </w:p>
    <w:p w14:paraId="00F2499F" w14:textId="77777777" w:rsidR="0070600F" w:rsidRPr="0070600F" w:rsidRDefault="0070600F" w:rsidP="0070600F">
      <w:pPr>
        <w:numPr>
          <w:ilvl w:val="1"/>
          <w:numId w:val="39"/>
        </w:numPr>
        <w:spacing w:before="100" w:beforeAutospacing="1" w:after="100" w:afterAutospacing="1" w:line="240" w:lineRule="auto"/>
        <w:rPr>
          <w:rFonts w:ascii="Times New Roman" w:eastAsia="Times New Roman" w:hAnsi="Times New Roman" w:cs="Times New Roman"/>
          <w:sz w:val="24"/>
          <w:szCs w:val="24"/>
          <w:lang w:val="pl-PL"/>
        </w:rPr>
      </w:pPr>
      <w:r w:rsidRPr="0070600F">
        <w:rPr>
          <w:rFonts w:ascii="Times New Roman" w:eastAsia="Times New Roman" w:hAnsi="Times New Roman" w:cs="Times New Roman"/>
          <w:sz w:val="24"/>
          <w:szCs w:val="24"/>
          <w:lang w:val="pl-PL"/>
        </w:rPr>
        <w:t xml:space="preserve">analizę porównawczą, </w:t>
      </w:r>
    </w:p>
    <w:p w14:paraId="69FF1467" w14:textId="77777777" w:rsidR="0070600F" w:rsidRPr="0070600F" w:rsidRDefault="0070600F" w:rsidP="0070600F">
      <w:pPr>
        <w:numPr>
          <w:ilvl w:val="0"/>
          <w:numId w:val="39"/>
        </w:numPr>
        <w:spacing w:before="100" w:beforeAutospacing="1" w:after="100" w:afterAutospacing="1" w:line="240" w:lineRule="auto"/>
        <w:rPr>
          <w:rFonts w:ascii="Times New Roman" w:eastAsia="Times New Roman" w:hAnsi="Times New Roman" w:cs="Times New Roman"/>
          <w:sz w:val="24"/>
          <w:szCs w:val="24"/>
          <w:lang w:val="pl-PL"/>
        </w:rPr>
      </w:pPr>
      <w:r w:rsidRPr="0070600F">
        <w:rPr>
          <w:rFonts w:ascii="Times New Roman" w:eastAsia="Times New Roman" w:hAnsi="Times New Roman" w:cs="Times New Roman"/>
          <w:sz w:val="24"/>
          <w:szCs w:val="24"/>
          <w:lang w:val="pl-PL"/>
        </w:rPr>
        <w:t>dane w formie umożliwiającej dalszą analizę przez Zamawiającego.</w:t>
      </w:r>
    </w:p>
    <w:p w14:paraId="5DAD8B5A" w14:textId="596E2B75" w:rsidR="004B1D4B" w:rsidRPr="00BD1E2F" w:rsidRDefault="004B1D4B" w:rsidP="004B1D4B">
      <w:pPr>
        <w:spacing w:line="240" w:lineRule="auto"/>
        <w:jc w:val="both"/>
        <w:rPr>
          <w:rFonts w:ascii="Times New Roman" w:eastAsia="Calibri" w:hAnsi="Times New Roman" w:cs="Times New Roman"/>
          <w:sz w:val="24"/>
          <w:szCs w:val="24"/>
          <w:lang w:val="en-US" w:eastAsia="en-US"/>
        </w:rPr>
      </w:pPr>
    </w:p>
    <w:p w14:paraId="72861559" w14:textId="1CEDDC1D" w:rsidR="000A51E4" w:rsidRPr="00BD1E2F" w:rsidRDefault="000A51E4" w:rsidP="000A51E4">
      <w:pPr>
        <w:rPr>
          <w:rFonts w:ascii="Times New Roman" w:eastAsia="Calibri" w:hAnsi="Times New Roman" w:cs="Times New Roman"/>
          <w:sz w:val="24"/>
          <w:szCs w:val="24"/>
          <w:lang w:val="en-US" w:eastAsia="en-US"/>
        </w:rPr>
      </w:pPr>
    </w:p>
    <w:p w14:paraId="6C2203D9" w14:textId="6FFA8853" w:rsidR="000A51E4" w:rsidRPr="00BD1E2F" w:rsidRDefault="000A51E4" w:rsidP="000A51E4">
      <w:pPr>
        <w:rPr>
          <w:rFonts w:ascii="Times New Roman" w:eastAsia="Calibri" w:hAnsi="Times New Roman" w:cs="Times New Roman"/>
          <w:sz w:val="24"/>
          <w:szCs w:val="24"/>
          <w:lang w:val="en-US" w:eastAsia="en-US"/>
        </w:rPr>
      </w:pPr>
    </w:p>
    <w:p w14:paraId="7626E533" w14:textId="77777777" w:rsidR="000A51E4" w:rsidRDefault="000A51E4" w:rsidP="000A51E4">
      <w:pPr>
        <w:tabs>
          <w:tab w:val="left" w:pos="1985"/>
          <w:tab w:val="left" w:pos="4820"/>
          <w:tab w:val="left" w:pos="5387"/>
          <w:tab w:val="left" w:pos="8931"/>
        </w:tabs>
        <w:ind w:left="57"/>
        <w:jc w:val="center"/>
        <w:rPr>
          <w:rFonts w:ascii="Times New Roman" w:eastAsia="Times New Roman" w:hAnsi="Times New Roman"/>
          <w:sz w:val="20"/>
          <w:szCs w:val="20"/>
        </w:rPr>
      </w:pPr>
      <w:r w:rsidRPr="00BD1E2F">
        <w:rPr>
          <w:rFonts w:ascii="Times New Roman" w:eastAsia="Calibri" w:hAnsi="Times New Roman" w:cs="Times New Roman"/>
          <w:sz w:val="24"/>
          <w:szCs w:val="24"/>
          <w:lang w:val="en-US" w:eastAsia="en-US"/>
        </w:rPr>
        <w:tab/>
      </w:r>
      <w:r w:rsidRPr="00C17781">
        <w:rPr>
          <w:rFonts w:ascii="Times New Roman" w:eastAsia="Times New Roman" w:hAnsi="Times New Roman"/>
          <w:sz w:val="20"/>
          <w:szCs w:val="20"/>
        </w:rPr>
        <w:t>......................................</w:t>
      </w:r>
    </w:p>
    <w:p w14:paraId="0E6213D2" w14:textId="2C92ED28" w:rsidR="000A51E4" w:rsidRPr="000A51E4" w:rsidRDefault="000A51E4" w:rsidP="000A51E4">
      <w:pPr>
        <w:tabs>
          <w:tab w:val="left" w:pos="1985"/>
          <w:tab w:val="left" w:pos="4820"/>
          <w:tab w:val="left" w:pos="5387"/>
          <w:tab w:val="left" w:pos="8931"/>
        </w:tabs>
        <w:ind w:left="57"/>
        <w:jc w:val="center"/>
        <w:rPr>
          <w:rFonts w:ascii="Times New Roman" w:eastAsia="Times New Roman" w:hAnsi="Times New Roman"/>
          <w:sz w:val="20"/>
          <w:szCs w:val="20"/>
        </w:rPr>
      </w:pPr>
      <w:r>
        <w:rPr>
          <w:noProof/>
        </w:rPr>
        <w:drawing>
          <wp:anchor distT="114300" distB="114300" distL="114300" distR="114300" simplePos="0" relativeHeight="251660288" behindDoc="1" locked="0" layoutInCell="1" hidden="0" allowOverlap="1" wp14:anchorId="75F31DD9" wp14:editId="2106ED22">
            <wp:simplePos x="0" y="0"/>
            <wp:positionH relativeFrom="column">
              <wp:posOffset>7534275</wp:posOffset>
            </wp:positionH>
            <wp:positionV relativeFrom="paragraph">
              <wp:posOffset>296545</wp:posOffset>
            </wp:positionV>
            <wp:extent cx="1372463" cy="537051"/>
            <wp:effectExtent l="0" t="0" r="0" b="0"/>
            <wp:wrapNone/>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372463" cy="537051"/>
                    </a:xfrm>
                    <a:prstGeom prst="rect">
                      <a:avLst/>
                    </a:prstGeom>
                    <a:ln/>
                  </pic:spPr>
                </pic:pic>
              </a:graphicData>
            </a:graphic>
          </wp:anchor>
        </w:drawing>
      </w:r>
      <w:r>
        <w:rPr>
          <w:rFonts w:ascii="Times New Roman" w:eastAsia="Times New Roman" w:hAnsi="Times New Roman"/>
          <w:sz w:val="20"/>
          <w:szCs w:val="20"/>
          <w:vertAlign w:val="superscript"/>
        </w:rPr>
        <w:t xml:space="preserve">                                                           </w:t>
      </w:r>
      <w:r w:rsidRPr="00C17781">
        <w:rPr>
          <w:rFonts w:ascii="Times New Roman" w:eastAsia="Times New Roman" w:hAnsi="Times New Roman"/>
          <w:sz w:val="20"/>
          <w:szCs w:val="20"/>
          <w:vertAlign w:val="superscript"/>
        </w:rPr>
        <w:t>Pieczątka i podpis osoby uprawnionej do składania oświadczeń woli w imieniu Wykonawcy</w:t>
      </w:r>
      <w:r>
        <w:rPr>
          <w:noProof/>
        </w:rPr>
        <w:t xml:space="preserve"> </w:t>
      </w:r>
    </w:p>
    <w:p w14:paraId="794CD8F3" w14:textId="639F0893" w:rsidR="000A51E4" w:rsidRPr="000A51E4" w:rsidRDefault="000A51E4" w:rsidP="000A51E4">
      <w:pPr>
        <w:tabs>
          <w:tab w:val="left" w:pos="6870"/>
        </w:tabs>
        <w:rPr>
          <w:rFonts w:ascii="Times New Roman" w:eastAsia="Calibri" w:hAnsi="Times New Roman" w:cs="Times New Roman"/>
          <w:sz w:val="24"/>
          <w:szCs w:val="24"/>
          <w:lang w:val="pl-PL" w:eastAsia="en-US"/>
        </w:rPr>
      </w:pPr>
    </w:p>
    <w:sectPr w:rsidR="000A51E4" w:rsidRPr="000A51E4">
      <w:headerReference w:type="default" r:id="rId8"/>
      <w:footerReference w:type="default" r:id="rId9"/>
      <w:pgSz w:w="11906" w:h="16838"/>
      <w:pgMar w:top="1133" w:right="1133" w:bottom="1133" w:left="1133" w:header="1133" w:footer="141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2E067" w14:textId="77777777" w:rsidR="00F532FA" w:rsidRDefault="00F532FA">
      <w:pPr>
        <w:spacing w:line="240" w:lineRule="auto"/>
      </w:pPr>
      <w:r>
        <w:separator/>
      </w:r>
    </w:p>
  </w:endnote>
  <w:endnote w:type="continuationSeparator" w:id="0">
    <w:p w14:paraId="6F039B1B" w14:textId="77777777" w:rsidR="00F532FA" w:rsidRDefault="00F532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8F54B" w14:textId="77777777" w:rsidR="003F0C9F" w:rsidRDefault="009B2511">
    <w:r>
      <w:rPr>
        <w:noProof/>
      </w:rPr>
      <w:drawing>
        <wp:anchor distT="114300" distB="114300" distL="114300" distR="114300" simplePos="0" relativeHeight="251659264" behindDoc="0" locked="0" layoutInCell="1" hidden="0" allowOverlap="1" wp14:anchorId="6B8C9677" wp14:editId="0B753876">
          <wp:simplePos x="0" y="0"/>
          <wp:positionH relativeFrom="column">
            <wp:posOffset>-457199</wp:posOffset>
          </wp:positionH>
          <wp:positionV relativeFrom="paragraph">
            <wp:posOffset>161925</wp:posOffset>
          </wp:positionV>
          <wp:extent cx="5223460" cy="671325"/>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223460" cy="671325"/>
                  </a:xfrm>
                  <a:prstGeom prst="rect">
                    <a:avLst/>
                  </a:prstGeom>
                  <a:ln/>
                </pic:spPr>
              </pic:pic>
            </a:graphicData>
          </a:graphic>
        </wp:anchor>
      </w:drawing>
    </w:r>
    <w:r>
      <w:rPr>
        <w:noProof/>
      </w:rPr>
      <w:drawing>
        <wp:anchor distT="114300" distB="114300" distL="114300" distR="114300" simplePos="0" relativeHeight="251660288" behindDoc="1" locked="0" layoutInCell="1" hidden="0" allowOverlap="1" wp14:anchorId="2B03C9A1" wp14:editId="4B5AF942">
          <wp:simplePos x="0" y="0"/>
          <wp:positionH relativeFrom="column">
            <wp:posOffset>5276850</wp:posOffset>
          </wp:positionH>
          <wp:positionV relativeFrom="paragraph">
            <wp:posOffset>266700</wp:posOffset>
          </wp:positionV>
          <wp:extent cx="1372463" cy="537051"/>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372463" cy="537051"/>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E69FC" w14:textId="77777777" w:rsidR="00F532FA" w:rsidRDefault="00F532FA">
      <w:pPr>
        <w:spacing w:line="240" w:lineRule="auto"/>
      </w:pPr>
      <w:r>
        <w:separator/>
      </w:r>
    </w:p>
  </w:footnote>
  <w:footnote w:type="continuationSeparator" w:id="0">
    <w:p w14:paraId="2546E279" w14:textId="77777777" w:rsidR="00F532FA" w:rsidRDefault="00F532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67DE9" w14:textId="77777777" w:rsidR="003F0C9F" w:rsidRDefault="009B2511">
    <w:r>
      <w:rPr>
        <w:noProof/>
      </w:rPr>
      <w:drawing>
        <wp:anchor distT="114300" distB="114300" distL="114300" distR="114300" simplePos="0" relativeHeight="251658240" behindDoc="0" locked="0" layoutInCell="1" hidden="0" allowOverlap="1" wp14:anchorId="068C612A" wp14:editId="527848C5">
          <wp:simplePos x="0" y="0"/>
          <wp:positionH relativeFrom="column">
            <wp:posOffset>-304799</wp:posOffset>
          </wp:positionH>
          <wp:positionV relativeFrom="paragraph">
            <wp:posOffset>-352424</wp:posOffset>
          </wp:positionV>
          <wp:extent cx="2061300" cy="523505"/>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061300" cy="523505"/>
                  </a:xfrm>
                  <a:prstGeom prst="rect">
                    <a:avLst/>
                  </a:prstGeom>
                  <a:ln/>
                </pic:spPr>
              </pic:pic>
            </a:graphicData>
          </a:graphic>
        </wp:anchor>
      </w:drawing>
    </w:r>
  </w:p>
  <w:p w14:paraId="14B929E4" w14:textId="77777777" w:rsidR="003F0C9F" w:rsidRDefault="003F0C9F"/>
  <w:p w14:paraId="1E88C5EE" w14:textId="538F0BED" w:rsidR="003F0C9F" w:rsidRPr="000A51E4" w:rsidRDefault="000A51E4" w:rsidP="000A51E4">
    <w:pPr>
      <w:tabs>
        <w:tab w:val="left" w:pos="7695"/>
      </w:tabs>
      <w:rPr>
        <w:rFonts w:ascii="Times New Roman" w:hAnsi="Times New Roman" w:cs="Times New Roman"/>
        <w:sz w:val="24"/>
        <w:szCs w:val="24"/>
      </w:rPr>
    </w:pPr>
    <w:r w:rsidRPr="000A51E4">
      <w:rPr>
        <w:rFonts w:ascii="Times New Roman" w:hAnsi="Times New Roman" w:cs="Times New Roman"/>
        <w:sz w:val="24"/>
        <w:szCs w:val="24"/>
      </w:rPr>
      <w:tab/>
      <w:t>Załącznik 1A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64498"/>
    <w:multiLevelType w:val="hybridMultilevel"/>
    <w:tmpl w:val="B65C74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1820B1"/>
    <w:multiLevelType w:val="hybridMultilevel"/>
    <w:tmpl w:val="BC3605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9813D7"/>
    <w:multiLevelType w:val="multilevel"/>
    <w:tmpl w:val="CCBCB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C006CB"/>
    <w:multiLevelType w:val="multilevel"/>
    <w:tmpl w:val="9E1C1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F068F2"/>
    <w:multiLevelType w:val="multilevel"/>
    <w:tmpl w:val="B720E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8B3E15"/>
    <w:multiLevelType w:val="hybridMultilevel"/>
    <w:tmpl w:val="E7AE7C5A"/>
    <w:lvl w:ilvl="0" w:tplc="C200EFF2">
      <w:start w:val="2"/>
      <w:numFmt w:val="upperRoman"/>
      <w:lvlText w:val="%1."/>
      <w:lvlJc w:val="left"/>
      <w:pPr>
        <w:ind w:left="72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A278C6"/>
    <w:multiLevelType w:val="multilevel"/>
    <w:tmpl w:val="2E8E6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747A09"/>
    <w:multiLevelType w:val="singleLevel"/>
    <w:tmpl w:val="E0E07A7C"/>
    <w:lvl w:ilvl="0">
      <w:start w:val="1"/>
      <w:numFmt w:val="decimal"/>
      <w:lvlText w:val="%1."/>
      <w:legacy w:legacy="1" w:legacySpace="0" w:legacyIndent="283"/>
      <w:lvlJc w:val="left"/>
      <w:pPr>
        <w:ind w:left="283" w:hanging="283"/>
      </w:pPr>
    </w:lvl>
  </w:abstractNum>
  <w:abstractNum w:abstractNumId="8" w15:restartNumberingAfterBreak="0">
    <w:nsid w:val="27B33858"/>
    <w:multiLevelType w:val="singleLevel"/>
    <w:tmpl w:val="AA726C74"/>
    <w:lvl w:ilvl="0">
      <w:start w:val="1"/>
      <w:numFmt w:val="decimal"/>
      <w:lvlText w:val="%1."/>
      <w:legacy w:legacy="1" w:legacySpace="0" w:legacyIndent="283"/>
      <w:lvlJc w:val="left"/>
      <w:pPr>
        <w:ind w:left="283" w:hanging="283"/>
      </w:pPr>
    </w:lvl>
  </w:abstractNum>
  <w:abstractNum w:abstractNumId="9" w15:restartNumberingAfterBreak="0">
    <w:nsid w:val="2B104ACD"/>
    <w:multiLevelType w:val="multilevel"/>
    <w:tmpl w:val="E434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0C4E0B"/>
    <w:multiLevelType w:val="multilevel"/>
    <w:tmpl w:val="917E0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7F57A5"/>
    <w:multiLevelType w:val="multilevel"/>
    <w:tmpl w:val="4F90A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FF76D0"/>
    <w:multiLevelType w:val="singleLevel"/>
    <w:tmpl w:val="0415000F"/>
    <w:lvl w:ilvl="0">
      <w:start w:val="1"/>
      <w:numFmt w:val="decimal"/>
      <w:lvlText w:val="%1."/>
      <w:lvlJc w:val="left"/>
      <w:pPr>
        <w:tabs>
          <w:tab w:val="num" w:pos="360"/>
        </w:tabs>
        <w:ind w:left="360" w:hanging="360"/>
      </w:pPr>
    </w:lvl>
  </w:abstractNum>
  <w:abstractNum w:abstractNumId="13" w15:restartNumberingAfterBreak="0">
    <w:nsid w:val="3D646DEF"/>
    <w:multiLevelType w:val="multilevel"/>
    <w:tmpl w:val="75B4F3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074490"/>
    <w:multiLevelType w:val="hybridMultilevel"/>
    <w:tmpl w:val="0DAE1880"/>
    <w:lvl w:ilvl="0" w:tplc="E9FAAAE4">
      <w:start w:val="1"/>
      <w:numFmt w:val="decimal"/>
      <w:lvlText w:val="%1."/>
      <w:lvlJc w:val="left"/>
      <w:pPr>
        <w:ind w:left="283" w:hanging="28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2B3113D"/>
    <w:multiLevelType w:val="multilevel"/>
    <w:tmpl w:val="283A8C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254651"/>
    <w:multiLevelType w:val="multilevel"/>
    <w:tmpl w:val="C970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9D4458"/>
    <w:multiLevelType w:val="singleLevel"/>
    <w:tmpl w:val="8F8ED7D0"/>
    <w:lvl w:ilvl="0">
      <w:start w:val="1"/>
      <w:numFmt w:val="decimal"/>
      <w:lvlText w:val="%1."/>
      <w:lvlJc w:val="left"/>
      <w:pPr>
        <w:tabs>
          <w:tab w:val="num" w:pos="360"/>
        </w:tabs>
        <w:ind w:left="360" w:hanging="360"/>
      </w:pPr>
    </w:lvl>
  </w:abstractNum>
  <w:abstractNum w:abstractNumId="18" w15:restartNumberingAfterBreak="0">
    <w:nsid w:val="46D401B9"/>
    <w:multiLevelType w:val="hybridMultilevel"/>
    <w:tmpl w:val="964AFBC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8714F0C"/>
    <w:multiLevelType w:val="hybridMultilevel"/>
    <w:tmpl w:val="C43EF952"/>
    <w:lvl w:ilvl="0" w:tplc="77101AA2">
      <w:start w:val="1"/>
      <w:numFmt w:val="lowerLetter"/>
      <w:lvlText w:val="%1)"/>
      <w:lvlJc w:val="left"/>
      <w:pPr>
        <w:ind w:left="720" w:hanging="360"/>
      </w:pPr>
      <w:rPr>
        <w:rFonts w:ascii="Times New Roman" w:hAnsi="Times New Roman" w:cs="Times New Roman" w:hint="default"/>
        <w:sz w:val="24"/>
        <w:szCs w:val="24"/>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4F302342"/>
    <w:multiLevelType w:val="multilevel"/>
    <w:tmpl w:val="C6AA0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AA4386"/>
    <w:multiLevelType w:val="hybridMultilevel"/>
    <w:tmpl w:val="88466AA6"/>
    <w:lvl w:ilvl="0" w:tplc="5C28BF68">
      <w:start w:val="1"/>
      <w:numFmt w:val="lowerLetter"/>
      <w:lvlText w:val="%1)"/>
      <w:lvlJc w:val="left"/>
      <w:pPr>
        <w:ind w:left="814" w:hanging="360"/>
      </w:pPr>
      <w:rPr>
        <w:rFonts w:hint="default"/>
      </w:rPr>
    </w:lvl>
    <w:lvl w:ilvl="1" w:tplc="04150019" w:tentative="1">
      <w:start w:val="1"/>
      <w:numFmt w:val="lowerLetter"/>
      <w:lvlText w:val="%2."/>
      <w:lvlJc w:val="left"/>
      <w:pPr>
        <w:ind w:left="1534" w:hanging="360"/>
      </w:pPr>
    </w:lvl>
    <w:lvl w:ilvl="2" w:tplc="0415001B" w:tentative="1">
      <w:start w:val="1"/>
      <w:numFmt w:val="lowerRoman"/>
      <w:lvlText w:val="%3."/>
      <w:lvlJc w:val="right"/>
      <w:pPr>
        <w:ind w:left="2254" w:hanging="180"/>
      </w:pPr>
    </w:lvl>
    <w:lvl w:ilvl="3" w:tplc="0415000F" w:tentative="1">
      <w:start w:val="1"/>
      <w:numFmt w:val="decimal"/>
      <w:lvlText w:val="%4."/>
      <w:lvlJc w:val="left"/>
      <w:pPr>
        <w:ind w:left="2974" w:hanging="360"/>
      </w:pPr>
    </w:lvl>
    <w:lvl w:ilvl="4" w:tplc="04150019" w:tentative="1">
      <w:start w:val="1"/>
      <w:numFmt w:val="lowerLetter"/>
      <w:lvlText w:val="%5."/>
      <w:lvlJc w:val="left"/>
      <w:pPr>
        <w:ind w:left="3694" w:hanging="360"/>
      </w:pPr>
    </w:lvl>
    <w:lvl w:ilvl="5" w:tplc="0415001B" w:tentative="1">
      <w:start w:val="1"/>
      <w:numFmt w:val="lowerRoman"/>
      <w:lvlText w:val="%6."/>
      <w:lvlJc w:val="right"/>
      <w:pPr>
        <w:ind w:left="4414" w:hanging="180"/>
      </w:pPr>
    </w:lvl>
    <w:lvl w:ilvl="6" w:tplc="0415000F" w:tentative="1">
      <w:start w:val="1"/>
      <w:numFmt w:val="decimal"/>
      <w:lvlText w:val="%7."/>
      <w:lvlJc w:val="left"/>
      <w:pPr>
        <w:ind w:left="5134" w:hanging="360"/>
      </w:pPr>
    </w:lvl>
    <w:lvl w:ilvl="7" w:tplc="04150019" w:tentative="1">
      <w:start w:val="1"/>
      <w:numFmt w:val="lowerLetter"/>
      <w:lvlText w:val="%8."/>
      <w:lvlJc w:val="left"/>
      <w:pPr>
        <w:ind w:left="5854" w:hanging="360"/>
      </w:pPr>
    </w:lvl>
    <w:lvl w:ilvl="8" w:tplc="0415001B" w:tentative="1">
      <w:start w:val="1"/>
      <w:numFmt w:val="lowerRoman"/>
      <w:lvlText w:val="%9."/>
      <w:lvlJc w:val="right"/>
      <w:pPr>
        <w:ind w:left="6574" w:hanging="180"/>
      </w:pPr>
    </w:lvl>
  </w:abstractNum>
  <w:abstractNum w:abstractNumId="22" w15:restartNumberingAfterBreak="0">
    <w:nsid w:val="5BAD34A4"/>
    <w:multiLevelType w:val="hybridMultilevel"/>
    <w:tmpl w:val="861ED2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0FE4BE1"/>
    <w:multiLevelType w:val="hybridMultilevel"/>
    <w:tmpl w:val="6D5AB8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35E6737"/>
    <w:multiLevelType w:val="multilevel"/>
    <w:tmpl w:val="D9A8AC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F36942"/>
    <w:multiLevelType w:val="hybridMultilevel"/>
    <w:tmpl w:val="8E6C5DDC"/>
    <w:lvl w:ilvl="0" w:tplc="7BB093F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3130154"/>
    <w:multiLevelType w:val="multilevel"/>
    <w:tmpl w:val="15DE62C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Times New Roman" w:eastAsia="Times New Roman" w:hAnsi="Times New Roman" w:cs="Calibri"/>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96909E0"/>
    <w:multiLevelType w:val="hybridMultilevel"/>
    <w:tmpl w:val="28606A74"/>
    <w:lvl w:ilvl="0" w:tplc="C2CA42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A6B21A8"/>
    <w:multiLevelType w:val="multilevel"/>
    <w:tmpl w:val="B7E2D9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A710AE6"/>
    <w:multiLevelType w:val="singleLevel"/>
    <w:tmpl w:val="AAE0F9A2"/>
    <w:lvl w:ilvl="0">
      <w:start w:val="1"/>
      <w:numFmt w:val="decimal"/>
      <w:lvlText w:val="%1."/>
      <w:legacy w:legacy="1" w:legacySpace="0" w:legacyIndent="283"/>
      <w:lvlJc w:val="left"/>
      <w:pPr>
        <w:ind w:left="283" w:hanging="283"/>
      </w:pPr>
    </w:lvl>
  </w:abstractNum>
  <w:abstractNum w:abstractNumId="30" w15:restartNumberingAfterBreak="0">
    <w:nsid w:val="7D5A321F"/>
    <w:multiLevelType w:val="hybridMultilevel"/>
    <w:tmpl w:val="19EE19D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7D685DB5"/>
    <w:multiLevelType w:val="hybridMultilevel"/>
    <w:tmpl w:val="A9628688"/>
    <w:lvl w:ilvl="0" w:tplc="0415000F">
      <w:start w:val="1"/>
      <w:numFmt w:val="decimal"/>
      <w:lvlText w:val="%1."/>
      <w:lvlJc w:val="left"/>
      <w:pPr>
        <w:tabs>
          <w:tab w:val="num" w:pos="360"/>
        </w:tabs>
        <w:ind w:left="360" w:hanging="360"/>
      </w:pPr>
    </w:lvl>
    <w:lvl w:ilvl="1" w:tplc="7CF407F0">
      <w:start w:val="1"/>
      <w:numFmt w:val="lowerLetter"/>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7"/>
    <w:lvlOverride w:ilvl="0">
      <w:startOverride w:val="1"/>
    </w:lvlOverride>
  </w:num>
  <w:num w:numId="2">
    <w:abstractNumId w:val="7"/>
    <w:lvlOverride w:ilvl="0">
      <w:lvl w:ilvl="0">
        <w:start w:val="1"/>
        <w:numFmt w:val="decimal"/>
        <w:lvlText w:val="%1."/>
        <w:legacy w:legacy="1" w:legacySpace="0" w:legacyIndent="283"/>
        <w:lvlJc w:val="left"/>
        <w:pPr>
          <w:ind w:left="283" w:hanging="283"/>
        </w:pPr>
      </w:lvl>
    </w:lvlOverride>
  </w:num>
  <w:num w:numId="3">
    <w:abstractNumId w:val="12"/>
  </w:num>
  <w:num w:numId="4">
    <w:abstractNumId w:val="17"/>
  </w:num>
  <w:num w:numId="5">
    <w:abstractNumId w:val="29"/>
  </w:num>
  <w:num w:numId="6">
    <w:abstractNumId w:val="8"/>
  </w:num>
  <w:num w:numId="7">
    <w:abstractNumId w:val="8"/>
    <w:lvlOverride w:ilvl="0">
      <w:lvl w:ilvl="0">
        <w:start w:val="1"/>
        <w:numFmt w:val="decimal"/>
        <w:lvlText w:val="%1."/>
        <w:legacy w:legacy="1" w:legacySpace="0" w:legacyIndent="283"/>
        <w:lvlJc w:val="left"/>
        <w:pPr>
          <w:ind w:left="283" w:hanging="283"/>
        </w:pPr>
      </w:lvl>
    </w:lvlOverride>
  </w:num>
  <w:num w:numId="8">
    <w:abstractNumId w:val="31"/>
  </w:num>
  <w:num w:numId="9">
    <w:abstractNumId w:val="21"/>
  </w:num>
  <w:num w:numId="10">
    <w:abstractNumId w:val="14"/>
  </w:num>
  <w:num w:numId="11">
    <w:abstractNumId w:val="23"/>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lvlOverride w:ilvl="2"/>
    <w:lvlOverride w:ilvl="3"/>
    <w:lvlOverride w:ilvl="4"/>
    <w:lvlOverride w:ilvl="5"/>
    <w:lvlOverride w:ilvl="6"/>
    <w:lvlOverride w:ilvl="7"/>
    <w:lvlOverride w:ilvl="8"/>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27"/>
  </w:num>
  <w:num w:numId="18">
    <w:abstractNumId w:val="5"/>
  </w:num>
  <w:num w:numId="19">
    <w:abstractNumId w:val="18"/>
  </w:num>
  <w:num w:numId="20">
    <w:abstractNumId w:val="2"/>
  </w:num>
  <w:num w:numId="21">
    <w:abstractNumId w:val="24"/>
  </w:num>
  <w:num w:numId="22">
    <w:abstractNumId w:val="10"/>
  </w:num>
  <w:num w:numId="23">
    <w:abstractNumId w:val="13"/>
  </w:num>
  <w:num w:numId="24">
    <w:abstractNumId w:val="24"/>
  </w:num>
  <w:num w:numId="25">
    <w:abstractNumId w:val="10"/>
  </w:num>
  <w:num w:numId="26">
    <w:abstractNumId w:val="13"/>
  </w:num>
  <w:num w:numId="27">
    <w:abstractNumId w:val="11"/>
  </w:num>
  <w:num w:numId="28">
    <w:abstractNumId w:val="20"/>
  </w:num>
  <w:num w:numId="29">
    <w:abstractNumId w:val="16"/>
  </w:num>
  <w:num w:numId="30">
    <w:abstractNumId w:val="6"/>
  </w:num>
  <w:num w:numId="31">
    <w:abstractNumId w:val="4"/>
  </w:num>
  <w:num w:numId="32">
    <w:abstractNumId w:val="3"/>
  </w:num>
  <w:num w:numId="33">
    <w:abstractNumId w:val="9"/>
  </w:num>
  <w:num w:numId="34">
    <w:abstractNumId w:val="19"/>
  </w:num>
  <w:num w:numId="35">
    <w:abstractNumId w:val="30"/>
  </w:num>
  <w:num w:numId="36">
    <w:abstractNumId w:val="0"/>
  </w:num>
  <w:num w:numId="37">
    <w:abstractNumId w:val="1"/>
  </w:num>
  <w:num w:numId="38">
    <w:abstractNumId w:val="28"/>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C9F"/>
    <w:rsid w:val="00096978"/>
    <w:rsid w:val="000A51E4"/>
    <w:rsid w:val="000F0DEB"/>
    <w:rsid w:val="001032CE"/>
    <w:rsid w:val="00112D3C"/>
    <w:rsid w:val="00135F1B"/>
    <w:rsid w:val="00204702"/>
    <w:rsid w:val="0022671C"/>
    <w:rsid w:val="00281C8C"/>
    <w:rsid w:val="002867D2"/>
    <w:rsid w:val="002B08A7"/>
    <w:rsid w:val="00324442"/>
    <w:rsid w:val="00380DCB"/>
    <w:rsid w:val="00395D15"/>
    <w:rsid w:val="003F0C9F"/>
    <w:rsid w:val="004368F7"/>
    <w:rsid w:val="00437D32"/>
    <w:rsid w:val="004A1A34"/>
    <w:rsid w:val="004B1D4B"/>
    <w:rsid w:val="00584739"/>
    <w:rsid w:val="00585433"/>
    <w:rsid w:val="00586418"/>
    <w:rsid w:val="00590322"/>
    <w:rsid w:val="005D3FC5"/>
    <w:rsid w:val="00691068"/>
    <w:rsid w:val="006D5D1B"/>
    <w:rsid w:val="0070600F"/>
    <w:rsid w:val="00717A89"/>
    <w:rsid w:val="0072430F"/>
    <w:rsid w:val="00745A6C"/>
    <w:rsid w:val="00761875"/>
    <w:rsid w:val="00792002"/>
    <w:rsid w:val="007D3331"/>
    <w:rsid w:val="00803894"/>
    <w:rsid w:val="009177F5"/>
    <w:rsid w:val="009B2511"/>
    <w:rsid w:val="009E5406"/>
    <w:rsid w:val="00A66180"/>
    <w:rsid w:val="00BB43C9"/>
    <w:rsid w:val="00BC224A"/>
    <w:rsid w:val="00BD1E2F"/>
    <w:rsid w:val="00BE1AA8"/>
    <w:rsid w:val="00C20202"/>
    <w:rsid w:val="00C33F8C"/>
    <w:rsid w:val="00C46D9D"/>
    <w:rsid w:val="00C806E0"/>
    <w:rsid w:val="00DC50E6"/>
    <w:rsid w:val="00E35152"/>
    <w:rsid w:val="00E64D60"/>
    <w:rsid w:val="00E863BA"/>
    <w:rsid w:val="00E97009"/>
    <w:rsid w:val="00EC6FDB"/>
    <w:rsid w:val="00F2306B"/>
    <w:rsid w:val="00F532FA"/>
    <w:rsid w:val="00FB6A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C88AE"/>
  <w15:docId w15:val="{C768857A-F8E8-4E08-ADC1-1545BD639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paragraph" w:styleId="Akapitzlist">
    <w:name w:val="List Paragraph"/>
    <w:basedOn w:val="Normalny"/>
    <w:uiPriority w:val="34"/>
    <w:qFormat/>
    <w:rsid w:val="00C33F8C"/>
    <w:pPr>
      <w:ind w:left="720"/>
      <w:contextualSpacing/>
    </w:pPr>
  </w:style>
  <w:style w:type="paragraph" w:styleId="Nagwek">
    <w:name w:val="header"/>
    <w:basedOn w:val="Normalny"/>
    <w:link w:val="NagwekZnak"/>
    <w:uiPriority w:val="99"/>
    <w:unhideWhenUsed/>
    <w:rsid w:val="000F0DEB"/>
    <w:pPr>
      <w:tabs>
        <w:tab w:val="center" w:pos="4536"/>
        <w:tab w:val="right" w:pos="9072"/>
      </w:tabs>
      <w:spacing w:line="240" w:lineRule="auto"/>
    </w:pPr>
  </w:style>
  <w:style w:type="character" w:customStyle="1" w:styleId="NagwekZnak">
    <w:name w:val="Nagłówek Znak"/>
    <w:basedOn w:val="Domylnaczcionkaakapitu"/>
    <w:link w:val="Nagwek"/>
    <w:uiPriority w:val="99"/>
    <w:rsid w:val="000F0DEB"/>
  </w:style>
  <w:style w:type="paragraph" w:styleId="Stopka">
    <w:name w:val="footer"/>
    <w:basedOn w:val="Normalny"/>
    <w:link w:val="StopkaZnak"/>
    <w:uiPriority w:val="99"/>
    <w:unhideWhenUsed/>
    <w:rsid w:val="000F0DEB"/>
    <w:pPr>
      <w:tabs>
        <w:tab w:val="center" w:pos="4536"/>
        <w:tab w:val="right" w:pos="9072"/>
      </w:tabs>
      <w:spacing w:line="240" w:lineRule="auto"/>
    </w:pPr>
  </w:style>
  <w:style w:type="character" w:customStyle="1" w:styleId="StopkaZnak">
    <w:name w:val="Stopka Znak"/>
    <w:basedOn w:val="Domylnaczcionkaakapitu"/>
    <w:link w:val="Stopka"/>
    <w:uiPriority w:val="99"/>
    <w:rsid w:val="000F0DEB"/>
  </w:style>
  <w:style w:type="paragraph" w:styleId="Poprawka">
    <w:name w:val="Revision"/>
    <w:hidden/>
    <w:uiPriority w:val="99"/>
    <w:semiHidden/>
    <w:rsid w:val="00717A89"/>
    <w:pPr>
      <w:spacing w:line="240" w:lineRule="auto"/>
    </w:pPr>
  </w:style>
  <w:style w:type="character" w:styleId="Hipercze">
    <w:name w:val="Hyperlink"/>
    <w:basedOn w:val="Domylnaczcionkaakapitu"/>
    <w:uiPriority w:val="99"/>
    <w:unhideWhenUsed/>
    <w:rsid w:val="004B1D4B"/>
    <w:rPr>
      <w:color w:val="0000FF" w:themeColor="hyperlink"/>
      <w:u w:val="single"/>
    </w:rPr>
  </w:style>
  <w:style w:type="character" w:styleId="Nierozpoznanawzmianka">
    <w:name w:val="Unresolved Mention"/>
    <w:basedOn w:val="Domylnaczcionkaakapitu"/>
    <w:uiPriority w:val="99"/>
    <w:semiHidden/>
    <w:unhideWhenUsed/>
    <w:rsid w:val="004B1D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766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835</Words>
  <Characters>5014</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Zamówienia Publiczne</dc:creator>
  <cp:lastModifiedBy>Zamówienia Publiczne</cp:lastModifiedBy>
  <cp:revision>14</cp:revision>
  <cp:lastPrinted>2025-10-16T09:33:00Z</cp:lastPrinted>
  <dcterms:created xsi:type="dcterms:W3CDTF">2025-12-19T08:49:00Z</dcterms:created>
  <dcterms:modified xsi:type="dcterms:W3CDTF">2026-03-31T11:23:00Z</dcterms:modified>
</cp:coreProperties>
</file>